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163DD" w:rsidRPr="00221B21" w:rsidRDefault="004B25E7" w:rsidP="00221B21">
      <w:pPr>
        <w:ind w:left="2880"/>
        <w:rPr>
          <w:rFonts w:ascii="Arial" w:eastAsia="Times New Roman" w:hAnsi="Arial" w:cs="Arial"/>
          <w:sz w:val="28"/>
        </w:rPr>
      </w:pPr>
      <w:r>
        <w:rPr>
          <w:rFonts w:ascii="Arial" w:eastAsia="Times New Roman" w:hAnsi="Arial" w:cs="Arial"/>
          <w:noProof/>
          <w:sz w:val="28"/>
        </w:rPr>
        <mc:AlternateContent>
          <mc:Choice Requires="wps">
            <w:drawing>
              <wp:anchor distT="0" distB="0" distL="114300" distR="114300" simplePos="0" relativeHeight="251660288" behindDoc="0" locked="0" layoutInCell="1" allowOverlap="1">
                <wp:simplePos x="0" y="0"/>
                <wp:positionH relativeFrom="column">
                  <wp:posOffset>457200</wp:posOffset>
                </wp:positionH>
                <wp:positionV relativeFrom="paragraph">
                  <wp:posOffset>-200025</wp:posOffset>
                </wp:positionV>
                <wp:extent cx="1285875" cy="895350"/>
                <wp:effectExtent l="0" t="0" r="9525" b="0"/>
                <wp:wrapNone/>
                <wp:docPr id="14" name="Text Box 14"/>
                <wp:cNvGraphicFramePr/>
                <a:graphic xmlns:a="http://schemas.openxmlformats.org/drawingml/2006/main">
                  <a:graphicData uri="http://schemas.microsoft.com/office/word/2010/wordprocessingShape">
                    <wps:wsp>
                      <wps:cNvSpPr txBox="1"/>
                      <wps:spPr>
                        <a:xfrm>
                          <a:off x="0" y="0"/>
                          <a:ext cx="1285875" cy="8953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B25E7" w:rsidRDefault="004B25E7">
                            <w:r>
                              <w:rPr>
                                <w:rFonts w:eastAsia="Times New Roman"/>
                                <w:noProof/>
                              </w:rPr>
                              <w:drawing>
                                <wp:inline distT="0" distB="0" distL="0" distR="0" wp14:anchorId="006E8C2B" wp14:editId="2C03ED51">
                                  <wp:extent cx="1023278" cy="847725"/>
                                  <wp:effectExtent l="0" t="0" r="0" b="0"/>
                                  <wp:docPr id="15" name="Picture 15" descr="cid:90134483-AB7D-4B75-9EEF-FFF960040820@natmedia.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2674732-9be9-4a81-abf2-0c9b21f11755" descr="cid:90134483-AB7D-4B75-9EEF-FFF960040820@natmedia.com"/>
                                          <pic:cNvPicPr>
                                            <a:picLocks noChangeAspect="1" noChangeArrowheads="1"/>
                                          </pic:cNvPicPr>
                                        </pic:nvPicPr>
                                        <pic:blipFill>
                                          <a:blip r:embed="rId9" r:link="rId10">
                                            <a:extLst>
                                              <a:ext uri="{28A0092B-C50C-407E-A947-70E740481C1C}">
                                                <a14:useLocalDpi xmlns:a14="http://schemas.microsoft.com/office/drawing/2010/main" val="0"/>
                                              </a:ext>
                                            </a:extLst>
                                          </a:blip>
                                          <a:srcRect/>
                                          <a:stretch>
                                            <a:fillRect/>
                                          </a:stretch>
                                        </pic:blipFill>
                                        <pic:spPr bwMode="auto">
                                          <a:xfrm>
                                            <a:off x="0" y="0"/>
                                            <a:ext cx="1032664" cy="855501"/>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4" o:spid="_x0000_s1026" type="#_x0000_t202" style="position:absolute;left:0;text-align:left;margin-left:36pt;margin-top:-15.75pt;width:101.25pt;height:70.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" fillcolor="white [3201]" stroked="f" strokeweight=".5pt">
                <v:textbox>
                  <w:txbxContent>
                    <w:p w:rsidR="004B25E7" w:rsidRDefault="004B25E7">
                      <w:r>
                        <w:rPr>
                          <w:rFonts w:eastAsia="Times New Roman"/>
                          <w:noProof/>
                        </w:rPr>
                        <w:drawing>
                          <wp:inline distT="0" distB="0" distL="0" distR="0" wp14:anchorId="006E8C2B" wp14:editId="2C03ED51">
                            <wp:extent cx="1023278" cy="847725"/>
                            <wp:effectExtent l="0" t="0" r="0" b="0"/>
                            <wp:docPr id="15" name="Picture 15" descr="cid:90134483-AB7D-4B75-9EEF-FFF960040820@natmedia.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2674732-9be9-4a81-abf2-0c9b21f11755" descr="cid:90134483-AB7D-4B75-9EEF-FFF960040820@natmedia.com"/>
                                    <pic:cNvPicPr>
                                      <a:picLocks noChangeAspect="1" noChangeArrowheads="1"/>
                                    </pic:cNvPicPr>
                                  </pic:nvPicPr>
                                  <pic:blipFill>
                                    <a:blip r:embed="rId9" r:link="rId10">
                                      <a:extLst>
                                        <a:ext uri="{28A0092B-C50C-407E-A947-70E740481C1C}">
                                          <a14:useLocalDpi xmlns:a14="http://schemas.microsoft.com/office/drawing/2010/main" val="0"/>
                                        </a:ext>
                                      </a:extLst>
                                    </a:blip>
                                    <a:srcRect/>
                                    <a:stretch>
                                      <a:fillRect/>
                                    </a:stretch>
                                  </pic:blipFill>
                                  <pic:spPr bwMode="auto">
                                    <a:xfrm>
                                      <a:off x="0" y="0"/>
                                      <a:ext cx="1032664" cy="855501"/>
                                    </a:xfrm>
                                    <a:prstGeom prst="rect">
                                      <a:avLst/>
                                    </a:prstGeom>
                                    <a:noFill/>
                                    <a:ln>
                                      <a:noFill/>
                                    </a:ln>
                                  </pic:spPr>
                                </pic:pic>
                              </a:graphicData>
                            </a:graphic>
                          </wp:inline>
                        </w:drawing>
                      </w:r>
                    </w:p>
                  </w:txbxContent>
                </v:textbox>
              </v:shape>
            </w:pict>
          </mc:Fallback>
        </mc:AlternateContent>
      </w:r>
      <w:r w:rsidR="006163DD" w:rsidRPr="00221B21">
        <w:rPr>
          <w:rFonts w:ascii="Arial" w:eastAsia="Times New Roman" w:hAnsi="Arial" w:cs="Arial"/>
          <w:sz w:val="28"/>
        </w:rPr>
        <w:t xml:space="preserve">Maria Adams (A): </w:t>
      </w:r>
    </w:p>
    <w:p w:rsidR="00BE7B13" w:rsidRDefault="006163DD" w:rsidP="00221B21">
      <w:pPr>
        <w:ind w:left="2880"/>
        <w:rPr>
          <w:rFonts w:eastAsia="Times New Roman"/>
          <w:b/>
        </w:rPr>
      </w:pPr>
      <w:r w:rsidRPr="00221B21">
        <w:rPr>
          <w:rFonts w:ascii="Arial" w:eastAsia="Times New Roman" w:hAnsi="Arial" w:cs="Arial"/>
          <w:sz w:val="28"/>
        </w:rPr>
        <w:t>A New Waterfront Base</w:t>
      </w:r>
      <w:r w:rsidR="003C7ADA" w:rsidRPr="00221B21">
        <w:rPr>
          <w:rFonts w:ascii="Arial" w:eastAsia="Times New Roman" w:hAnsi="Arial" w:cs="Arial"/>
          <w:sz w:val="28"/>
        </w:rPr>
        <w:t xml:space="preserve">ball Stadium for the </w:t>
      </w:r>
      <w:r w:rsidR="00221B21">
        <w:rPr>
          <w:rFonts w:ascii="Arial" w:eastAsia="Times New Roman" w:hAnsi="Arial" w:cs="Arial"/>
          <w:sz w:val="28"/>
        </w:rPr>
        <w:br/>
        <w:t xml:space="preserve">Central Coast </w:t>
      </w:r>
      <w:r w:rsidRPr="00221B21">
        <w:rPr>
          <w:rFonts w:ascii="Arial" w:eastAsia="Times New Roman" w:hAnsi="Arial" w:cs="Arial"/>
          <w:i/>
          <w:sz w:val="28"/>
        </w:rPr>
        <w:t>Seabirds</w:t>
      </w:r>
      <w:r w:rsidR="008A0444">
        <w:rPr>
          <w:rStyle w:val="FootnoteReference"/>
          <w:rFonts w:eastAsia="Times New Roman"/>
          <w:b/>
          <w:i/>
        </w:rPr>
        <w:footnoteReference w:id="1"/>
      </w:r>
    </w:p>
    <w:p w:rsidR="006163DD" w:rsidRDefault="006163DD" w:rsidP="00E0423B">
      <w:pPr>
        <w:jc w:val="center"/>
        <w:rPr>
          <w:rFonts w:eastAsia="Times New Roman"/>
          <w:b/>
        </w:rPr>
      </w:pPr>
    </w:p>
    <w:p w:rsidR="00F706BF" w:rsidRDefault="00F21D50" w:rsidP="00F21D50">
      <w:pPr>
        <w:rPr>
          <w:rFonts w:eastAsia="Times New Roman"/>
        </w:rPr>
      </w:pPr>
      <w:r>
        <w:rPr>
          <w:rFonts w:eastAsia="Times New Roman"/>
        </w:rPr>
        <w:tab/>
      </w:r>
      <w:r w:rsidR="00F706BF">
        <w:rPr>
          <w:rFonts w:eastAsia="Times New Roman"/>
        </w:rPr>
        <w:t>The Ce</w:t>
      </w:r>
      <w:r w:rsidR="004B25E7">
        <w:rPr>
          <w:rFonts w:eastAsia="Times New Roman"/>
        </w:rPr>
        <w:t xml:space="preserve">ntral Coast’s football team, the </w:t>
      </w:r>
      <w:r w:rsidR="002549D2">
        <w:rPr>
          <w:rFonts w:eastAsia="Times New Roman"/>
        </w:rPr>
        <w:t>Shark</w:t>
      </w:r>
      <w:r w:rsidR="003C7ADA">
        <w:rPr>
          <w:rFonts w:eastAsia="Times New Roman"/>
        </w:rPr>
        <w:t>s</w:t>
      </w:r>
      <w:r w:rsidR="004B25E7">
        <w:rPr>
          <w:rFonts w:eastAsia="Times New Roman"/>
        </w:rPr>
        <w:t>,</w:t>
      </w:r>
      <w:r w:rsidR="003C7ADA">
        <w:rPr>
          <w:rFonts w:eastAsia="Times New Roman"/>
        </w:rPr>
        <w:t xml:space="preserve"> had </w:t>
      </w:r>
      <w:r w:rsidR="00D410B1">
        <w:rPr>
          <w:rFonts w:eastAsia="Times New Roman"/>
        </w:rPr>
        <w:t xml:space="preserve">just </w:t>
      </w:r>
      <w:r w:rsidR="002549D2">
        <w:rPr>
          <w:rFonts w:eastAsia="Times New Roman"/>
        </w:rPr>
        <w:t>failed to make a</w:t>
      </w:r>
      <w:r w:rsidR="00D64FAD">
        <w:rPr>
          <w:rFonts w:eastAsia="Times New Roman"/>
        </w:rPr>
        <w:t xml:space="preserve"> two point conversion</w:t>
      </w:r>
      <w:r w:rsidR="00762A79">
        <w:rPr>
          <w:rFonts w:eastAsia="Times New Roman"/>
        </w:rPr>
        <w:t xml:space="preserve"> and</w:t>
      </w:r>
      <w:r w:rsidR="00F706BF">
        <w:rPr>
          <w:rFonts w:eastAsia="Times New Roman"/>
        </w:rPr>
        <w:t xml:space="preserve"> stay </w:t>
      </w:r>
      <w:r w:rsidR="003C7ADA">
        <w:rPr>
          <w:rFonts w:eastAsia="Times New Roman"/>
        </w:rPr>
        <w:t xml:space="preserve">mathematically </w:t>
      </w:r>
      <w:r w:rsidR="00F706BF">
        <w:rPr>
          <w:rFonts w:eastAsia="Times New Roman"/>
        </w:rPr>
        <w:t xml:space="preserve">alive for the NFL playoffs. With mixed emotions, Maria Adams watched </w:t>
      </w:r>
      <w:r w:rsidR="00D64FAD">
        <w:rPr>
          <w:rFonts w:eastAsia="Times New Roman"/>
        </w:rPr>
        <w:t xml:space="preserve">the game clock expire </w:t>
      </w:r>
      <w:r w:rsidR="00F706BF">
        <w:rPr>
          <w:rFonts w:eastAsia="Times New Roman"/>
        </w:rPr>
        <w:t xml:space="preserve">from her </w:t>
      </w:r>
      <w:r w:rsidR="002549D2">
        <w:rPr>
          <w:rFonts w:eastAsia="Times New Roman"/>
        </w:rPr>
        <w:t xml:space="preserve">Robinson Stadium </w:t>
      </w:r>
      <w:r w:rsidR="00141307">
        <w:rPr>
          <w:rFonts w:eastAsia="Times New Roman"/>
        </w:rPr>
        <w:t>luxury sky</w:t>
      </w:r>
      <w:r w:rsidR="00141307" w:rsidRPr="00141307">
        <w:rPr>
          <w:rFonts w:eastAsia="Times New Roman"/>
          <w:color w:val="FF0000"/>
        </w:rPr>
        <w:t>-</w:t>
      </w:r>
      <w:r w:rsidR="00F706BF">
        <w:rPr>
          <w:rFonts w:eastAsia="Times New Roman"/>
        </w:rPr>
        <w:t>suite</w:t>
      </w:r>
      <w:r w:rsidR="00D410B1">
        <w:rPr>
          <w:rFonts w:eastAsia="Times New Roman"/>
        </w:rPr>
        <w:t>, right</w:t>
      </w:r>
      <w:r w:rsidR="00F706BF">
        <w:rPr>
          <w:rFonts w:eastAsia="Times New Roman"/>
        </w:rPr>
        <w:t xml:space="preserve"> next door to the Sharks’ owners. </w:t>
      </w:r>
      <w:r w:rsidR="00D410B1">
        <w:rPr>
          <w:rFonts w:eastAsia="Times New Roman"/>
        </w:rPr>
        <w:t xml:space="preserve">A young 62 years old, </w:t>
      </w:r>
      <w:r w:rsidR="002549D2">
        <w:rPr>
          <w:rFonts w:eastAsia="Times New Roman"/>
        </w:rPr>
        <w:t>Maria herself was the owner of a big time sports franchise, the National League</w:t>
      </w:r>
      <w:r w:rsidR="00762A79">
        <w:rPr>
          <w:rFonts w:eastAsia="Times New Roman"/>
        </w:rPr>
        <w:t>’s</w:t>
      </w:r>
      <w:r w:rsidR="002549D2">
        <w:rPr>
          <w:rFonts w:eastAsia="Times New Roman"/>
        </w:rPr>
        <w:t xml:space="preserve"> Centra</w:t>
      </w:r>
      <w:r w:rsidR="00CA5AB4">
        <w:rPr>
          <w:rFonts w:eastAsia="Times New Roman"/>
        </w:rPr>
        <w:t>l Coast Seabirds who, since 1972</w:t>
      </w:r>
      <w:r w:rsidR="002549D2">
        <w:rPr>
          <w:rFonts w:eastAsia="Times New Roman"/>
        </w:rPr>
        <w:t>, had pla</w:t>
      </w:r>
      <w:r w:rsidR="00D64FAD">
        <w:rPr>
          <w:rFonts w:eastAsia="Times New Roman"/>
        </w:rPr>
        <w:t>yed baseball here and shared this</w:t>
      </w:r>
      <w:r w:rsidR="002549D2">
        <w:rPr>
          <w:rFonts w:eastAsia="Times New Roman"/>
        </w:rPr>
        <w:t xml:space="preserve"> </w:t>
      </w:r>
      <w:r w:rsidR="00D410B1">
        <w:rPr>
          <w:rFonts w:eastAsia="Times New Roman"/>
        </w:rPr>
        <w:t xml:space="preserve">indoor </w:t>
      </w:r>
      <w:r w:rsidR="002549D2">
        <w:rPr>
          <w:rFonts w:eastAsia="Times New Roman"/>
        </w:rPr>
        <w:t xml:space="preserve">stadium facility with the </w:t>
      </w:r>
      <w:r w:rsidR="00CA5AB4">
        <w:rPr>
          <w:rFonts w:eastAsia="Times New Roman"/>
        </w:rPr>
        <w:t xml:space="preserve">NFL’s </w:t>
      </w:r>
      <w:r w:rsidR="002549D2">
        <w:rPr>
          <w:rFonts w:eastAsia="Times New Roman"/>
        </w:rPr>
        <w:t>Sharks.</w:t>
      </w:r>
    </w:p>
    <w:p w:rsidR="00762A79" w:rsidRDefault="00762A79" w:rsidP="00F21D50">
      <w:pPr>
        <w:rPr>
          <w:rFonts w:eastAsia="Times New Roman"/>
        </w:rPr>
      </w:pPr>
      <w:r>
        <w:rPr>
          <w:rFonts w:eastAsia="Times New Roman"/>
        </w:rPr>
        <w:tab/>
        <w:t xml:space="preserve">The good news was that the Seabirds could now get a head start on the annual football-to-baseball transformation of Robinson Stadium’s seating and </w:t>
      </w:r>
      <w:r w:rsidR="00D410B1">
        <w:rPr>
          <w:rFonts w:eastAsia="Times New Roman"/>
        </w:rPr>
        <w:t>playing surface.</w:t>
      </w:r>
    </w:p>
    <w:p w:rsidR="00D410B1" w:rsidRDefault="00D410B1" w:rsidP="00F21D50">
      <w:pPr>
        <w:rPr>
          <w:rFonts w:eastAsia="Times New Roman"/>
        </w:rPr>
      </w:pPr>
      <w:r>
        <w:rPr>
          <w:rFonts w:eastAsia="Times New Roman"/>
        </w:rPr>
        <w:tab/>
        <w:t>The bad news was that the Sharks</w:t>
      </w:r>
      <w:r w:rsidR="003C7ADA">
        <w:rPr>
          <w:rFonts w:eastAsia="Times New Roman"/>
        </w:rPr>
        <w:t>’</w:t>
      </w:r>
      <w:r>
        <w:rPr>
          <w:rFonts w:eastAsia="Times New Roman"/>
        </w:rPr>
        <w:t xml:space="preserve"> f</w:t>
      </w:r>
      <w:r w:rsidR="003C7ADA">
        <w:rPr>
          <w:rFonts w:eastAsia="Times New Roman"/>
        </w:rPr>
        <w:t>ailure to make the post-season c</w:t>
      </w:r>
      <w:r>
        <w:rPr>
          <w:rFonts w:eastAsia="Times New Roman"/>
        </w:rPr>
        <w:t xml:space="preserve">ould create cash flow headaches </w:t>
      </w:r>
      <w:r w:rsidR="00F20EC6">
        <w:rPr>
          <w:rFonts w:eastAsia="Times New Roman"/>
        </w:rPr>
        <w:t>for NFL owner Steve Slyckes, Maria’s</w:t>
      </w:r>
      <w:r>
        <w:rPr>
          <w:rFonts w:eastAsia="Times New Roman"/>
        </w:rPr>
        <w:t xml:space="preserve"> prickly co-tenant at Robinson Stadium</w:t>
      </w:r>
      <w:r w:rsidR="00F20EC6">
        <w:rPr>
          <w:rFonts w:eastAsia="Times New Roman"/>
        </w:rPr>
        <w:t xml:space="preserve">. The Seabirds lease had expired last year, and Maria wanted to build a new outdoor, baseball-only facility in Central Coast’s urban waterfront warehouse district. But she had signed a temporary three year </w:t>
      </w:r>
      <w:r w:rsidR="003C7ADA">
        <w:rPr>
          <w:rFonts w:eastAsia="Times New Roman"/>
        </w:rPr>
        <w:t xml:space="preserve">lease </w:t>
      </w:r>
      <w:r w:rsidR="00F20EC6">
        <w:rPr>
          <w:rFonts w:eastAsia="Times New Roman"/>
        </w:rPr>
        <w:t xml:space="preserve">extension </w:t>
      </w:r>
      <w:r w:rsidR="003C7ADA">
        <w:rPr>
          <w:rFonts w:eastAsia="Times New Roman"/>
        </w:rPr>
        <w:t xml:space="preserve">largely as </w:t>
      </w:r>
      <w:r w:rsidR="00F20EC6">
        <w:rPr>
          <w:rFonts w:eastAsia="Times New Roman"/>
        </w:rPr>
        <w:t>a favor to real estate developer Slyckes, who found himself overextended in a number of</w:t>
      </w:r>
      <w:r w:rsidR="00D64FAD">
        <w:rPr>
          <w:rFonts w:eastAsia="Times New Roman"/>
        </w:rPr>
        <w:t xml:space="preserve"> poorly performing</w:t>
      </w:r>
      <w:r w:rsidR="00F20EC6">
        <w:rPr>
          <w:rFonts w:eastAsia="Times New Roman"/>
        </w:rPr>
        <w:t xml:space="preserve"> high-end residential projects. The extension had also given Maria and her </w:t>
      </w:r>
      <w:proofErr w:type="gramStart"/>
      <w:r w:rsidR="00F20EC6">
        <w:rPr>
          <w:rFonts w:eastAsia="Times New Roman"/>
        </w:rPr>
        <w:t>partners</w:t>
      </w:r>
      <w:proofErr w:type="gramEnd"/>
      <w:r w:rsidR="00F20EC6">
        <w:rPr>
          <w:rFonts w:eastAsia="Times New Roman"/>
        </w:rPr>
        <w:t xml:space="preserve"> additional time to arrange</w:t>
      </w:r>
      <w:r w:rsidR="006163DD">
        <w:rPr>
          <w:rFonts w:eastAsia="Times New Roman"/>
        </w:rPr>
        <w:t xml:space="preserve"> their</w:t>
      </w:r>
      <w:r w:rsidR="00A02773">
        <w:rPr>
          <w:rFonts w:eastAsia="Times New Roman"/>
        </w:rPr>
        <w:t xml:space="preserve"> now </w:t>
      </w:r>
      <w:r w:rsidR="006163DD">
        <w:rPr>
          <w:rFonts w:eastAsia="Times New Roman"/>
        </w:rPr>
        <w:t>nearly-completed</w:t>
      </w:r>
      <w:r w:rsidR="00F20EC6">
        <w:rPr>
          <w:rFonts w:eastAsia="Times New Roman"/>
        </w:rPr>
        <w:t xml:space="preserve"> funding for the new Seabird Waterfront Stadium</w:t>
      </w:r>
      <w:r w:rsidR="006163DD">
        <w:rPr>
          <w:rFonts w:eastAsia="Times New Roman"/>
        </w:rPr>
        <w:t>.</w:t>
      </w:r>
    </w:p>
    <w:p w:rsidR="004E089A" w:rsidRDefault="00565905" w:rsidP="00565905">
      <w:pPr>
        <w:ind w:firstLine="720"/>
        <w:rPr>
          <w:rFonts w:eastAsia="Times New Roman"/>
        </w:rPr>
      </w:pPr>
      <w:r>
        <w:rPr>
          <w:rFonts w:eastAsia="Times New Roman"/>
        </w:rPr>
        <w:t xml:space="preserve">In </w:t>
      </w:r>
      <w:r w:rsidRPr="00107CE0">
        <w:rPr>
          <w:rFonts w:eastAsia="Times New Roman"/>
        </w:rPr>
        <w:t xml:space="preserve">order </w:t>
      </w:r>
      <w:r w:rsidR="00141307" w:rsidRPr="00107CE0">
        <w:rPr>
          <w:rFonts w:eastAsia="Times New Roman"/>
        </w:rPr>
        <w:t xml:space="preserve">to </w:t>
      </w:r>
      <w:r>
        <w:rPr>
          <w:rFonts w:eastAsia="Times New Roman"/>
        </w:rPr>
        <w:t xml:space="preserve">take the Seabirds to the next level and produce the cash necessary for a new generation of winning talent from the Seabird farm team system, Maria needed her own showcase </w:t>
      </w:r>
      <w:r w:rsidR="00414FBB">
        <w:rPr>
          <w:rFonts w:eastAsia="Times New Roman"/>
        </w:rPr>
        <w:t xml:space="preserve">stadium. She was ready </w:t>
      </w:r>
      <w:r w:rsidR="004E089A">
        <w:rPr>
          <w:rFonts w:eastAsia="Times New Roman"/>
        </w:rPr>
        <w:t>to</w:t>
      </w:r>
      <w:r>
        <w:rPr>
          <w:rFonts w:eastAsia="Times New Roman"/>
        </w:rPr>
        <w:t xml:space="preserve"> introduce her plans to the public, and create the necessary popular and political support to assure there would be no snags with the city council or the state legislature. </w:t>
      </w:r>
      <w:r w:rsidR="003A0694">
        <w:rPr>
          <w:rFonts w:eastAsia="Times New Roman"/>
        </w:rPr>
        <w:t>It was n</w:t>
      </w:r>
      <w:r w:rsidR="004E089A">
        <w:rPr>
          <w:rFonts w:eastAsia="Times New Roman"/>
        </w:rPr>
        <w:t>o coincidence that among</w:t>
      </w:r>
      <w:r w:rsidR="003A0694">
        <w:rPr>
          <w:rFonts w:eastAsia="Times New Roman"/>
        </w:rPr>
        <w:t xml:space="preserve"> the most frequent guests in Maria’s sky suite were elected officials, </w:t>
      </w:r>
      <w:r w:rsidR="004E089A">
        <w:rPr>
          <w:rFonts w:eastAsia="Times New Roman"/>
        </w:rPr>
        <w:t xml:space="preserve">their </w:t>
      </w:r>
      <w:r w:rsidR="003A0694">
        <w:rPr>
          <w:rFonts w:eastAsia="Times New Roman"/>
        </w:rPr>
        <w:t>staffers, and other members of the</w:t>
      </w:r>
      <w:r w:rsidR="004E089A">
        <w:rPr>
          <w:rFonts w:eastAsia="Times New Roman"/>
        </w:rPr>
        <w:t xml:space="preserve"> Central Coast political class from both sides of the aisle. At every game</w:t>
      </w:r>
      <w:r w:rsidR="00414FBB">
        <w:rPr>
          <w:rFonts w:eastAsia="Times New Roman"/>
        </w:rPr>
        <w:t xml:space="preserve"> or concert</w:t>
      </w:r>
      <w:r w:rsidR="004E089A">
        <w:rPr>
          <w:rFonts w:eastAsia="Times New Roman"/>
        </w:rPr>
        <w:t xml:space="preserve">, Maria </w:t>
      </w:r>
      <w:r w:rsidR="00414FBB">
        <w:rPr>
          <w:rFonts w:eastAsia="Times New Roman"/>
        </w:rPr>
        <w:t xml:space="preserve">and her host staffers </w:t>
      </w:r>
      <w:r w:rsidR="004E089A">
        <w:rPr>
          <w:rFonts w:eastAsia="Times New Roman"/>
        </w:rPr>
        <w:t>never failed to mention the Seabird Waterfront Stadium Development Project</w:t>
      </w:r>
      <w:r w:rsidR="00414FBB">
        <w:rPr>
          <w:rFonts w:eastAsia="Times New Roman"/>
        </w:rPr>
        <w:t xml:space="preserve"> to the guests in the owner’s suite</w:t>
      </w:r>
      <w:r w:rsidR="004E089A">
        <w:rPr>
          <w:rFonts w:eastAsia="Times New Roman"/>
        </w:rPr>
        <w:t>.</w:t>
      </w:r>
    </w:p>
    <w:p w:rsidR="00565905" w:rsidRDefault="004E089A" w:rsidP="00565905">
      <w:pPr>
        <w:ind w:firstLine="720"/>
        <w:rPr>
          <w:rFonts w:eastAsia="Times New Roman"/>
        </w:rPr>
      </w:pPr>
      <w:r>
        <w:rPr>
          <w:rFonts w:eastAsia="Times New Roman"/>
        </w:rPr>
        <w:t xml:space="preserve"> Now she wanted to build public support, </w:t>
      </w:r>
      <w:r w:rsidR="00312F29">
        <w:rPr>
          <w:rFonts w:eastAsia="Times New Roman"/>
        </w:rPr>
        <w:t xml:space="preserve">and reach </w:t>
      </w:r>
      <w:r>
        <w:rPr>
          <w:rFonts w:eastAsia="Times New Roman"/>
        </w:rPr>
        <w:t>outside the elites.</w:t>
      </w:r>
      <w:r w:rsidR="003A0694">
        <w:rPr>
          <w:rFonts w:eastAsia="Times New Roman"/>
        </w:rPr>
        <w:t xml:space="preserve"> </w:t>
      </w:r>
      <w:r w:rsidR="00565905">
        <w:rPr>
          <w:rFonts w:eastAsia="Times New Roman"/>
        </w:rPr>
        <w:t>She placed a cellphone call to her newly hired sports marketing whiz Brian Becker. “We need a crash course in running an issue-type campaign, you know, like a political campaign</w:t>
      </w:r>
      <w:r w:rsidR="006C3577">
        <w:rPr>
          <w:rFonts w:eastAsia="Times New Roman"/>
        </w:rPr>
        <w:t xml:space="preserve"> – not a season ticket campaign</w:t>
      </w:r>
      <w:r w:rsidR="00565905">
        <w:rPr>
          <w:rFonts w:eastAsia="Times New Roman"/>
        </w:rPr>
        <w:t>.” Maria told him. “Let’s make it happen.”</w:t>
      </w:r>
    </w:p>
    <w:p w:rsidR="00834F26" w:rsidRDefault="00834F26" w:rsidP="00F21D50">
      <w:pPr>
        <w:rPr>
          <w:rFonts w:eastAsia="Times New Roman"/>
        </w:rPr>
      </w:pPr>
    </w:p>
    <w:p w:rsidR="00834F26" w:rsidRDefault="00834F26" w:rsidP="00834F26">
      <w:pPr>
        <w:rPr>
          <w:rFonts w:eastAsia="Times New Roman"/>
          <w:b/>
        </w:rPr>
      </w:pPr>
      <w:r>
        <w:rPr>
          <w:rFonts w:eastAsia="Times New Roman"/>
          <w:b/>
        </w:rPr>
        <w:t>Baseball in Her Blood</w:t>
      </w:r>
    </w:p>
    <w:p w:rsidR="00834F26" w:rsidRDefault="00834F26" w:rsidP="00834F26">
      <w:pPr>
        <w:rPr>
          <w:rFonts w:eastAsia="Times New Roman"/>
        </w:rPr>
      </w:pPr>
      <w:r>
        <w:rPr>
          <w:rFonts w:eastAsia="Times New Roman"/>
        </w:rPr>
        <w:tab/>
        <w:t>Born in Cuba, Maria Adams (né Delis) had a knack for making things happen. Her father</w:t>
      </w:r>
      <w:r w:rsidR="009A6F64">
        <w:rPr>
          <w:rFonts w:eastAsia="Times New Roman"/>
        </w:rPr>
        <w:t xml:space="preserve">, Oscar </w:t>
      </w:r>
      <w:r>
        <w:rPr>
          <w:rFonts w:eastAsia="Times New Roman"/>
        </w:rPr>
        <w:t xml:space="preserve">Delis, had been an accomplished businessman on the island, </w:t>
      </w:r>
      <w:r w:rsidR="00565905">
        <w:rPr>
          <w:rFonts w:eastAsia="Times New Roman"/>
        </w:rPr>
        <w:t>building</w:t>
      </w:r>
      <w:r>
        <w:rPr>
          <w:rFonts w:eastAsia="Times New Roman"/>
        </w:rPr>
        <w:t xml:space="preserve"> successful pre-Castro sugarcane processing and rum distilling companies inside and outside Cuba. </w:t>
      </w:r>
      <w:r w:rsidR="009A6F64">
        <w:rPr>
          <w:rFonts w:eastAsia="Times New Roman"/>
        </w:rPr>
        <w:t xml:space="preserve">Maria’s uncle, Juan </w:t>
      </w:r>
      <w:r>
        <w:rPr>
          <w:rFonts w:eastAsia="Times New Roman"/>
        </w:rPr>
        <w:t>Delis, left the island in the early 1950’s to pursue a baseball career in the United States. (He experienced moderate success, reach</w:t>
      </w:r>
      <w:r w:rsidR="00CB403D">
        <w:rPr>
          <w:rFonts w:eastAsia="Times New Roman"/>
        </w:rPr>
        <w:t>ing the majors during the 1955-1958</w:t>
      </w:r>
      <w:r>
        <w:rPr>
          <w:rFonts w:eastAsia="Times New Roman"/>
        </w:rPr>
        <w:t xml:space="preserve"> seasons.) </w:t>
      </w:r>
      <w:r w:rsidR="006C3577">
        <w:rPr>
          <w:rFonts w:eastAsia="Times New Roman"/>
        </w:rPr>
        <w:t>Meanwhile Oscar, f</w:t>
      </w:r>
      <w:r>
        <w:rPr>
          <w:rFonts w:eastAsia="Times New Roman"/>
        </w:rPr>
        <w:t>earing for his family’</w:t>
      </w:r>
      <w:r w:rsidR="006C3577">
        <w:rPr>
          <w:rFonts w:eastAsia="Times New Roman"/>
        </w:rPr>
        <w:t>s safety and fortune,</w:t>
      </w:r>
      <w:r w:rsidR="009A6F64">
        <w:rPr>
          <w:rFonts w:eastAsia="Times New Roman"/>
        </w:rPr>
        <w:t xml:space="preserve"> moved his corpor</w:t>
      </w:r>
      <w:r w:rsidR="00A93271">
        <w:rPr>
          <w:rFonts w:eastAsia="Times New Roman"/>
        </w:rPr>
        <w:t xml:space="preserve">ate headquarters, </w:t>
      </w:r>
      <w:r w:rsidR="00A93271">
        <w:rPr>
          <w:rFonts w:eastAsia="Times New Roman"/>
        </w:rPr>
        <w:lastRenderedPageBreak/>
        <w:t xml:space="preserve">his wife, and eight </w:t>
      </w:r>
      <w:r w:rsidR="009A6F64">
        <w:rPr>
          <w:rFonts w:eastAsia="Times New Roman"/>
        </w:rPr>
        <w:t>year old Maria to Central Coast in 1959</w:t>
      </w:r>
      <w:r>
        <w:rPr>
          <w:rFonts w:eastAsia="Times New Roman"/>
        </w:rPr>
        <w:t>.</w:t>
      </w:r>
      <w:r w:rsidR="009A6F64">
        <w:rPr>
          <w:rFonts w:eastAsia="Times New Roman"/>
        </w:rPr>
        <w:t xml:space="preserve"> Together the Delis brothers began investi</w:t>
      </w:r>
      <w:r w:rsidR="00CB403D">
        <w:rPr>
          <w:rFonts w:eastAsia="Times New Roman"/>
        </w:rPr>
        <w:t>ng in minor league teams; it was a hobby for Oscar and provided a</w:t>
      </w:r>
      <w:r w:rsidR="009A6F64">
        <w:rPr>
          <w:rFonts w:eastAsia="Times New Roman"/>
        </w:rPr>
        <w:t xml:space="preserve"> job for </w:t>
      </w:r>
      <w:r w:rsidR="003A0694">
        <w:rPr>
          <w:rFonts w:eastAsia="Times New Roman"/>
        </w:rPr>
        <w:t xml:space="preserve">Juan. </w:t>
      </w:r>
      <w:r>
        <w:rPr>
          <w:rFonts w:eastAsia="Times New Roman"/>
        </w:rPr>
        <w:t xml:space="preserve"> </w:t>
      </w:r>
    </w:p>
    <w:p w:rsidR="00834F26" w:rsidRDefault="003A0694" w:rsidP="00F21D50">
      <w:pPr>
        <w:rPr>
          <w:rFonts w:eastAsia="Times New Roman"/>
        </w:rPr>
      </w:pPr>
      <w:r>
        <w:rPr>
          <w:rFonts w:eastAsia="Times New Roman"/>
        </w:rPr>
        <w:tab/>
      </w:r>
      <w:r w:rsidR="006C3577">
        <w:rPr>
          <w:rFonts w:eastAsia="Times New Roman"/>
        </w:rPr>
        <w:t>The Delis brothers’ big break</w:t>
      </w:r>
      <w:r w:rsidR="00A93271">
        <w:rPr>
          <w:rFonts w:eastAsia="Times New Roman"/>
        </w:rPr>
        <w:t xml:space="preserve"> came in 1969 when Maria was a freshman in c</w:t>
      </w:r>
      <w:r w:rsidR="006E2D46">
        <w:rPr>
          <w:rFonts w:eastAsia="Times New Roman"/>
        </w:rPr>
        <w:t xml:space="preserve">ollege. It was no secret that Oscar and Juan had their eyes on acquiring the Seabirds. When a major tornado damaged the old Seabird Park, </w:t>
      </w:r>
      <w:r w:rsidR="00A8418E">
        <w:rPr>
          <w:rFonts w:eastAsia="Times New Roman"/>
        </w:rPr>
        <w:t>Oscar loaned the Seabirds owners the cash necessary to make temporary repairs. Oscar also took a 50% stake in the new Robinson stadium, then under construction. By 1972, the Delis brothers owned a controlling stake in the Seabirds who were now playing their games indoors in the brand new Robinson Stadium.</w:t>
      </w:r>
    </w:p>
    <w:p w:rsidR="004832EF" w:rsidRDefault="006163DD" w:rsidP="00F21D50">
      <w:pPr>
        <w:rPr>
          <w:rFonts w:eastAsia="Times New Roman"/>
        </w:rPr>
      </w:pPr>
      <w:r>
        <w:rPr>
          <w:rFonts w:eastAsia="Times New Roman"/>
        </w:rPr>
        <w:tab/>
      </w:r>
      <w:r w:rsidR="00A8418E">
        <w:rPr>
          <w:rFonts w:eastAsia="Times New Roman"/>
        </w:rPr>
        <w:t xml:space="preserve">Now, </w:t>
      </w:r>
      <w:r>
        <w:rPr>
          <w:rFonts w:eastAsia="Times New Roman"/>
        </w:rPr>
        <w:t>Maria wanted to get out of Robinson Stadium as soon as possible. Unlike the NFL Sharks, the Seabirds had a</w:t>
      </w:r>
      <w:r w:rsidR="00754A87">
        <w:rPr>
          <w:rFonts w:eastAsia="Times New Roman"/>
        </w:rPr>
        <w:t xml:space="preserve"> major league</w:t>
      </w:r>
      <w:r>
        <w:rPr>
          <w:rFonts w:eastAsia="Times New Roman"/>
        </w:rPr>
        <w:t xml:space="preserve"> competitor in the Central Coast market</w:t>
      </w:r>
      <w:r w:rsidR="00A02773">
        <w:rPr>
          <w:rFonts w:eastAsia="Times New Roman"/>
        </w:rPr>
        <w:t xml:space="preserve"> -- </w:t>
      </w:r>
      <w:r>
        <w:rPr>
          <w:rFonts w:eastAsia="Times New Roman"/>
        </w:rPr>
        <w:t xml:space="preserve">the American League’s White Caps. </w:t>
      </w:r>
      <w:r w:rsidR="009C0032">
        <w:rPr>
          <w:rFonts w:eastAsia="Times New Roman"/>
        </w:rPr>
        <w:t xml:space="preserve">An underfunded perennial loser, the White Caps’ attendance was historically 15%-25% lower </w:t>
      </w:r>
      <w:r w:rsidR="00046BE6">
        <w:rPr>
          <w:rFonts w:eastAsia="Times New Roman"/>
        </w:rPr>
        <w:t>than the Seabirds. T</w:t>
      </w:r>
      <w:r w:rsidR="00754A87">
        <w:rPr>
          <w:rFonts w:eastAsia="Times New Roman"/>
        </w:rPr>
        <w:t xml:space="preserve">hat </w:t>
      </w:r>
      <w:r w:rsidR="009C0032">
        <w:rPr>
          <w:rFonts w:eastAsia="Times New Roman"/>
        </w:rPr>
        <w:t>changed in 2006 when the new White Cap</w:t>
      </w:r>
      <w:r w:rsidR="00754A87">
        <w:rPr>
          <w:rFonts w:eastAsia="Times New Roman"/>
        </w:rPr>
        <w:t xml:space="preserve"> Park</w:t>
      </w:r>
      <w:r w:rsidR="009C0032">
        <w:rPr>
          <w:rFonts w:eastAsia="Times New Roman"/>
        </w:rPr>
        <w:t xml:space="preserve"> ope</w:t>
      </w:r>
      <w:r w:rsidR="00A02773">
        <w:rPr>
          <w:rFonts w:eastAsia="Times New Roman"/>
        </w:rPr>
        <w:t xml:space="preserve">ned in a fast growing suburban </w:t>
      </w:r>
      <w:r w:rsidR="009C0032">
        <w:rPr>
          <w:rFonts w:eastAsia="Times New Roman"/>
        </w:rPr>
        <w:t>area of the Central Coast metropolitan market</w:t>
      </w:r>
      <w:r w:rsidR="00A02773">
        <w:rPr>
          <w:rFonts w:eastAsia="Times New Roman"/>
        </w:rPr>
        <w:t xml:space="preserve"> and </w:t>
      </w:r>
      <w:r w:rsidR="00754A87">
        <w:rPr>
          <w:rFonts w:eastAsia="Times New Roman"/>
        </w:rPr>
        <w:t xml:space="preserve">Cap </w:t>
      </w:r>
      <w:r w:rsidR="00A02773">
        <w:rPr>
          <w:rFonts w:eastAsia="Times New Roman"/>
        </w:rPr>
        <w:t xml:space="preserve">attendance surged past the Seabirds. </w:t>
      </w:r>
      <w:r w:rsidR="009C0032">
        <w:rPr>
          <w:rFonts w:eastAsia="Times New Roman"/>
        </w:rPr>
        <w:t xml:space="preserve">(See Exhibit A: </w:t>
      </w:r>
      <w:r w:rsidR="009A35E3">
        <w:rPr>
          <w:rFonts w:eastAsia="Times New Roman"/>
        </w:rPr>
        <w:t>Ticket Purchasers: Trends in the Central Coast Media Market</w:t>
      </w:r>
      <w:r w:rsidR="00A02773">
        <w:rPr>
          <w:rFonts w:eastAsia="Times New Roman"/>
        </w:rPr>
        <w:t>) With its better teams, the Seabirds had come back to ro</w:t>
      </w:r>
      <w:r w:rsidR="004E3DA8">
        <w:rPr>
          <w:rFonts w:eastAsia="Times New Roman"/>
        </w:rPr>
        <w:t>ugh parity with the</w:t>
      </w:r>
      <w:r w:rsidR="007D6003">
        <w:rPr>
          <w:rFonts w:eastAsia="Times New Roman"/>
        </w:rPr>
        <w:t xml:space="preserve"> White Caps but the most recent trends did not look good. . Maria believed a new stadium would boost attendance and broadcast audiences, and </w:t>
      </w:r>
      <w:r w:rsidR="00224ED0">
        <w:rPr>
          <w:rFonts w:eastAsia="Times New Roman"/>
        </w:rPr>
        <w:t>push her Seabirds into the top tier of MLB franchises</w:t>
      </w:r>
    </w:p>
    <w:p w:rsidR="000212C3" w:rsidRDefault="00985AF3" w:rsidP="007D6003">
      <w:pPr>
        <w:jc w:val="center"/>
        <w:rPr>
          <w:rFonts w:eastAsia="Times New Roman"/>
        </w:rPr>
      </w:pPr>
      <w:r>
        <w:rPr>
          <w:rFonts w:eastAsia="Times New Roman"/>
        </w:rPr>
        <w:t>Exhibit A</w:t>
      </w:r>
      <w:bookmarkStart w:id="0" w:name="_GoBack"/>
      <w:r w:rsidR="00B33223">
        <w:rPr>
          <w:rFonts w:eastAsia="Times New Roman"/>
          <w:noProof/>
        </w:rPr>
        <w:drawing>
          <wp:inline distT="0" distB="0" distL="0" distR="0" wp14:anchorId="2211D2F9">
            <wp:extent cx="6008783" cy="4360900"/>
            <wp:effectExtent l="0" t="0" r="0" b="190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16508" cy="4366507"/>
                    </a:xfrm>
                    <a:prstGeom prst="rect">
                      <a:avLst/>
                    </a:prstGeom>
                    <a:noFill/>
                  </pic:spPr>
                </pic:pic>
              </a:graphicData>
            </a:graphic>
          </wp:inline>
        </w:drawing>
      </w:r>
      <w:bookmarkEnd w:id="0"/>
    </w:p>
    <w:p w:rsidR="000212C3" w:rsidRDefault="000212C3" w:rsidP="009575C5">
      <w:pPr>
        <w:rPr>
          <w:rFonts w:eastAsia="Times New Roman"/>
        </w:rPr>
      </w:pPr>
    </w:p>
    <w:p w:rsidR="000212C3" w:rsidRPr="002F3FD2" w:rsidRDefault="002F3FD2" w:rsidP="00067C6B">
      <w:pPr>
        <w:ind w:left="720"/>
        <w:rPr>
          <w:rFonts w:eastAsia="Times New Roman"/>
          <w:sz w:val="22"/>
        </w:rPr>
      </w:pPr>
      <w:r w:rsidRPr="002F3FD2">
        <w:rPr>
          <w:rFonts w:eastAsia="Times New Roman"/>
          <w:b/>
          <w:sz w:val="22"/>
        </w:rPr>
        <w:t>Exhibit A</w:t>
      </w:r>
      <w:r>
        <w:rPr>
          <w:rFonts w:eastAsia="Times New Roman"/>
          <w:sz w:val="22"/>
        </w:rPr>
        <w:t xml:space="preserve">: </w:t>
      </w:r>
      <w:r w:rsidR="007D6003" w:rsidRPr="002F3FD2">
        <w:rPr>
          <w:rFonts w:eastAsia="Times New Roman"/>
          <w:sz w:val="22"/>
        </w:rPr>
        <w:t>Reported professional baseball and football ticket purchasers in past 12 months as reported by Scarborough Research surveys of Central Coast adults.</w:t>
      </w:r>
    </w:p>
    <w:p w:rsidR="007D6003" w:rsidRDefault="007D6003" w:rsidP="00DC0283">
      <w:pPr>
        <w:rPr>
          <w:rFonts w:eastAsia="Times New Roman"/>
          <w:b/>
        </w:rPr>
      </w:pPr>
    </w:p>
    <w:p w:rsidR="000212C3" w:rsidRPr="000212C3" w:rsidRDefault="000212C3" w:rsidP="009575C5">
      <w:pPr>
        <w:rPr>
          <w:rFonts w:eastAsia="Times New Roman"/>
          <w:b/>
        </w:rPr>
      </w:pPr>
      <w:r w:rsidRPr="000212C3">
        <w:rPr>
          <w:rFonts w:eastAsia="Times New Roman"/>
          <w:b/>
        </w:rPr>
        <w:t>The Seabird Waterfront Stadium</w:t>
      </w:r>
    </w:p>
    <w:p w:rsidR="00562C07" w:rsidRDefault="0075062A" w:rsidP="009575C5">
      <w:pPr>
        <w:rPr>
          <w:rFonts w:eastAsia="Times New Roman"/>
        </w:rPr>
      </w:pPr>
      <w:r w:rsidRPr="003E152B">
        <w:rPr>
          <w:rFonts w:eastAsia="Times New Roman"/>
        </w:rPr>
        <w:tab/>
      </w:r>
      <w:r w:rsidR="00224ED0">
        <w:rPr>
          <w:rFonts w:eastAsia="Times New Roman"/>
        </w:rPr>
        <w:t>The Seabird Waterfront Stadium Development styled itself as “new urbanism.” P</w:t>
      </w:r>
      <w:r w:rsidR="003E152B">
        <w:rPr>
          <w:rFonts w:eastAsia="Times New Roman"/>
        </w:rPr>
        <w:t>la</w:t>
      </w:r>
      <w:r w:rsidR="00224ED0">
        <w:rPr>
          <w:rFonts w:eastAsia="Times New Roman"/>
        </w:rPr>
        <w:t>ns included</w:t>
      </w:r>
      <w:r w:rsidR="003E152B">
        <w:rPr>
          <w:rFonts w:eastAsia="Times New Roman"/>
        </w:rPr>
        <w:t xml:space="preserve"> revitalization of the old fishing wharf</w:t>
      </w:r>
      <w:r w:rsidR="00224ED0">
        <w:rPr>
          <w:rFonts w:eastAsia="Times New Roman"/>
        </w:rPr>
        <w:t>s and warehouses</w:t>
      </w:r>
      <w:r w:rsidR="00562C07">
        <w:rPr>
          <w:rFonts w:eastAsia="Times New Roman"/>
        </w:rPr>
        <w:t xml:space="preserve"> into mixed residential</w:t>
      </w:r>
      <w:r w:rsidR="003E152B">
        <w:rPr>
          <w:rFonts w:eastAsia="Times New Roman"/>
        </w:rPr>
        <w:t xml:space="preserve"> </w:t>
      </w:r>
      <w:r w:rsidR="00562C07">
        <w:rPr>
          <w:rFonts w:eastAsia="Times New Roman"/>
        </w:rPr>
        <w:t>and commercial</w:t>
      </w:r>
      <w:r w:rsidR="001F1EB1">
        <w:rPr>
          <w:rFonts w:eastAsia="Times New Roman"/>
        </w:rPr>
        <w:t xml:space="preserve"> properties</w:t>
      </w:r>
      <w:r w:rsidR="00562C07">
        <w:rPr>
          <w:rFonts w:eastAsia="Times New Roman"/>
        </w:rPr>
        <w:t xml:space="preserve">, all with </w:t>
      </w:r>
      <w:r w:rsidR="009575C5">
        <w:rPr>
          <w:rFonts w:eastAsia="Times New Roman"/>
        </w:rPr>
        <w:t>pedestrian friendly roads</w:t>
      </w:r>
      <w:r w:rsidR="008A0444">
        <w:rPr>
          <w:rFonts w:eastAsia="Times New Roman"/>
        </w:rPr>
        <w:t xml:space="preserve"> and sidewalks</w:t>
      </w:r>
      <w:r w:rsidR="00562C07">
        <w:rPr>
          <w:rFonts w:eastAsia="Times New Roman"/>
        </w:rPr>
        <w:t xml:space="preserve">, </w:t>
      </w:r>
      <w:r w:rsidR="008A0444">
        <w:rPr>
          <w:rFonts w:eastAsia="Times New Roman"/>
        </w:rPr>
        <w:t xml:space="preserve">green spaces, </w:t>
      </w:r>
      <w:r w:rsidR="00562C07">
        <w:rPr>
          <w:rFonts w:eastAsia="Times New Roman"/>
        </w:rPr>
        <w:t>local retail shopping, and</w:t>
      </w:r>
      <w:r w:rsidR="009575C5">
        <w:rPr>
          <w:rFonts w:eastAsia="Times New Roman"/>
        </w:rPr>
        <w:t xml:space="preserve"> easy access to public transportation.</w:t>
      </w:r>
      <w:r w:rsidR="001F1EB1">
        <w:rPr>
          <w:rFonts w:eastAsia="Times New Roman"/>
        </w:rPr>
        <w:t xml:space="preserve"> </w:t>
      </w:r>
      <w:r w:rsidR="00441060">
        <w:rPr>
          <w:rFonts w:eastAsia="Times New Roman"/>
        </w:rPr>
        <w:t xml:space="preserve">All stadium parking lots would be located outside the Waterfront district. </w:t>
      </w:r>
      <w:r w:rsidR="001F1EB1">
        <w:rPr>
          <w:rFonts w:eastAsia="Times New Roman"/>
        </w:rPr>
        <w:t xml:space="preserve">The stadium was sited </w:t>
      </w:r>
      <w:r w:rsidR="00441060">
        <w:rPr>
          <w:rFonts w:eastAsia="Times New Roman"/>
        </w:rPr>
        <w:t xml:space="preserve">and designed </w:t>
      </w:r>
      <w:r w:rsidR="001F1EB1">
        <w:rPr>
          <w:rFonts w:eastAsia="Times New Roman"/>
        </w:rPr>
        <w:t xml:space="preserve">so it would not dominate the skyline, and </w:t>
      </w:r>
      <w:r w:rsidR="00414FBB">
        <w:rPr>
          <w:rFonts w:eastAsia="Times New Roman"/>
        </w:rPr>
        <w:t xml:space="preserve">surrounding </w:t>
      </w:r>
      <w:r w:rsidR="001F1EB1">
        <w:rPr>
          <w:rFonts w:eastAsia="Times New Roman"/>
        </w:rPr>
        <w:t>building heights would be kept low.</w:t>
      </w:r>
      <w:r w:rsidR="00441060">
        <w:rPr>
          <w:rFonts w:eastAsia="Times New Roman"/>
        </w:rPr>
        <w:t xml:space="preserve"> </w:t>
      </w:r>
    </w:p>
    <w:p w:rsidR="000212C3" w:rsidRDefault="00562C07" w:rsidP="00562C07">
      <w:pPr>
        <w:ind w:firstLine="720"/>
        <w:rPr>
          <w:rFonts w:eastAsia="Times New Roman"/>
        </w:rPr>
      </w:pPr>
      <w:r>
        <w:rPr>
          <w:rFonts w:eastAsia="Times New Roman"/>
        </w:rPr>
        <w:t xml:space="preserve">Maria had in hand the financing and the approval of </w:t>
      </w:r>
      <w:r w:rsidR="00D32972">
        <w:rPr>
          <w:rFonts w:eastAsia="Times New Roman"/>
        </w:rPr>
        <w:t xml:space="preserve">all </w:t>
      </w:r>
      <w:r>
        <w:rPr>
          <w:rFonts w:eastAsia="Times New Roman"/>
        </w:rPr>
        <w:t>other Major League owners</w:t>
      </w:r>
      <w:r w:rsidR="00C36E3E">
        <w:rPr>
          <w:rFonts w:eastAsia="Times New Roman"/>
        </w:rPr>
        <w:t xml:space="preserve"> </w:t>
      </w:r>
      <w:r w:rsidR="00D32972">
        <w:rPr>
          <w:rFonts w:eastAsia="Times New Roman"/>
        </w:rPr>
        <w:t>except one (White Caps owner Al Kerry</w:t>
      </w:r>
      <w:r w:rsidR="00C36E3E">
        <w:rPr>
          <w:rFonts w:eastAsia="Times New Roman"/>
        </w:rPr>
        <w:t xml:space="preserve"> had voted </w:t>
      </w:r>
      <w:r w:rsidR="00DC0283">
        <w:rPr>
          <w:rFonts w:eastAsia="Times New Roman"/>
        </w:rPr>
        <w:t>“</w:t>
      </w:r>
      <w:r w:rsidR="00C36E3E">
        <w:rPr>
          <w:rFonts w:eastAsia="Times New Roman"/>
        </w:rPr>
        <w:t>present</w:t>
      </w:r>
      <w:r w:rsidR="00DC0283">
        <w:rPr>
          <w:rFonts w:eastAsia="Times New Roman"/>
        </w:rPr>
        <w:t>”</w:t>
      </w:r>
      <w:r w:rsidR="00C36E3E">
        <w:rPr>
          <w:rFonts w:eastAsia="Times New Roman"/>
        </w:rPr>
        <w:t xml:space="preserve">.) The missing pieces were the necessary zoning permits and authorizations from the Central </w:t>
      </w:r>
      <w:r w:rsidR="00C36E3E" w:rsidRPr="00067C6B">
        <w:rPr>
          <w:rFonts w:eastAsia="Times New Roman"/>
        </w:rPr>
        <w:t>Coast C</w:t>
      </w:r>
      <w:r w:rsidR="00DC0283" w:rsidRPr="00067C6B">
        <w:rPr>
          <w:rFonts w:eastAsia="Times New Roman"/>
        </w:rPr>
        <w:t>i</w:t>
      </w:r>
      <w:r w:rsidR="00C36E3E" w:rsidRPr="00067C6B">
        <w:rPr>
          <w:rFonts w:eastAsia="Times New Roman"/>
        </w:rPr>
        <w:t>ty Council</w:t>
      </w:r>
      <w:r w:rsidR="00C36E3E">
        <w:rPr>
          <w:rFonts w:eastAsia="Times New Roman"/>
        </w:rPr>
        <w:t xml:space="preserve">. But </w:t>
      </w:r>
      <w:r w:rsidR="001F1EB1">
        <w:rPr>
          <w:rFonts w:eastAsia="Times New Roman"/>
        </w:rPr>
        <w:t>before those votes and hearings were scheduled</w:t>
      </w:r>
      <w:r w:rsidR="00C36E3E">
        <w:rPr>
          <w:rFonts w:eastAsia="Times New Roman"/>
        </w:rPr>
        <w:t xml:space="preserve">, Maria wanted to make sure there was public support in place. </w:t>
      </w:r>
      <w:r w:rsidR="001F1EB1">
        <w:rPr>
          <w:rFonts w:eastAsia="Times New Roman"/>
        </w:rPr>
        <w:t xml:space="preserve">Two years ago, </w:t>
      </w:r>
      <w:r w:rsidR="00D32972">
        <w:rPr>
          <w:rFonts w:eastAsia="Times New Roman"/>
        </w:rPr>
        <w:t>Maria had started her own community organiz</w:t>
      </w:r>
      <w:r w:rsidR="001F1EB1">
        <w:rPr>
          <w:rFonts w:eastAsia="Times New Roman"/>
        </w:rPr>
        <w:t>ing effort</w:t>
      </w:r>
      <w:r w:rsidR="00D32972">
        <w:rPr>
          <w:rFonts w:eastAsia="Times New Roman"/>
        </w:rPr>
        <w:t xml:space="preserve"> called the Waterfront Renewal </w:t>
      </w:r>
      <w:r w:rsidR="00441060">
        <w:rPr>
          <w:rFonts w:eastAsia="Times New Roman"/>
        </w:rPr>
        <w:t>Coalition</w:t>
      </w:r>
      <w:r w:rsidR="00D32972">
        <w:rPr>
          <w:rFonts w:eastAsia="Times New Roman"/>
        </w:rPr>
        <w:t xml:space="preserve"> (WRC) with a couple of staffers </w:t>
      </w:r>
      <w:r w:rsidR="00DC0283">
        <w:rPr>
          <w:rFonts w:eastAsia="Times New Roman"/>
        </w:rPr>
        <w:t>i</w:t>
      </w:r>
      <w:r w:rsidR="00D32972">
        <w:rPr>
          <w:rFonts w:eastAsia="Times New Roman"/>
        </w:rPr>
        <w:t>n a modest storefront office</w:t>
      </w:r>
      <w:r w:rsidR="00DC0283">
        <w:rPr>
          <w:rFonts w:eastAsia="Times New Roman"/>
        </w:rPr>
        <w:t>.</w:t>
      </w:r>
      <w:r w:rsidR="00D32972">
        <w:rPr>
          <w:rFonts w:eastAsia="Times New Roman"/>
        </w:rPr>
        <w:t xml:space="preserve"> </w:t>
      </w:r>
      <w:r w:rsidR="00DC0283" w:rsidRPr="00067C6B">
        <w:rPr>
          <w:rFonts w:eastAsia="Times New Roman"/>
        </w:rPr>
        <w:t>They</w:t>
      </w:r>
      <w:r w:rsidR="00D32972" w:rsidRPr="00067C6B">
        <w:rPr>
          <w:rFonts w:eastAsia="Times New Roman"/>
        </w:rPr>
        <w:t xml:space="preserve"> had been </w:t>
      </w:r>
      <w:r w:rsidR="00D32972">
        <w:rPr>
          <w:rFonts w:eastAsia="Times New Roman"/>
        </w:rPr>
        <w:t>contacting individuals and building computerized files of residents and businesses in and around the Waterfront area.</w:t>
      </w:r>
    </w:p>
    <w:p w:rsidR="00562C07" w:rsidRDefault="00414FBB" w:rsidP="00562C07">
      <w:pPr>
        <w:ind w:firstLine="720"/>
        <w:rPr>
          <w:rFonts w:eastAsia="Times New Roman"/>
        </w:rPr>
      </w:pPr>
      <w:r>
        <w:rPr>
          <w:rFonts w:eastAsia="Times New Roman"/>
        </w:rPr>
        <w:t xml:space="preserve">There had been rumors that </w:t>
      </w:r>
      <w:r w:rsidR="001F1EB1">
        <w:rPr>
          <w:rFonts w:eastAsia="Times New Roman"/>
        </w:rPr>
        <w:t xml:space="preserve">oilman Al Kerry was talking with environmental groups and lawyers about </w:t>
      </w:r>
      <w:r>
        <w:rPr>
          <w:rFonts w:eastAsia="Times New Roman"/>
        </w:rPr>
        <w:t>starting a Kerry-funded</w:t>
      </w:r>
      <w:r w:rsidR="001F1EB1">
        <w:rPr>
          <w:rFonts w:eastAsia="Times New Roman"/>
        </w:rPr>
        <w:t xml:space="preserve"> “grassroots” organ</w:t>
      </w:r>
      <w:r>
        <w:rPr>
          <w:rFonts w:eastAsia="Times New Roman"/>
        </w:rPr>
        <w:t xml:space="preserve">ization to </w:t>
      </w:r>
      <w:r w:rsidR="001F1EB1">
        <w:rPr>
          <w:rFonts w:eastAsia="Times New Roman"/>
        </w:rPr>
        <w:t>demand that the waterfront district be designated as protected wetlands, but thus far nothing had materialized.</w:t>
      </w:r>
      <w:r w:rsidR="00CA5AB4">
        <w:rPr>
          <w:rFonts w:eastAsia="Times New Roman"/>
        </w:rPr>
        <w:t xml:space="preserve"> Another unknown was Shark’s owner Steve Slyckes who had taken no public position on the new Seabird stadium.</w:t>
      </w:r>
      <w:r w:rsidR="007251C6">
        <w:rPr>
          <w:rStyle w:val="FootnoteReference"/>
          <w:rFonts w:eastAsia="Times New Roman"/>
        </w:rPr>
        <w:footnoteReference w:id="2"/>
      </w:r>
    </w:p>
    <w:p w:rsidR="00D13A62" w:rsidRDefault="00D13A62" w:rsidP="00F21D50">
      <w:pPr>
        <w:rPr>
          <w:rFonts w:eastAsia="Times New Roman"/>
        </w:rPr>
      </w:pPr>
    </w:p>
    <w:p w:rsidR="00D13A62" w:rsidRDefault="00A8418E" w:rsidP="00F21D50">
      <w:pPr>
        <w:rPr>
          <w:rFonts w:eastAsia="Times New Roman"/>
          <w:b/>
        </w:rPr>
      </w:pPr>
      <w:r>
        <w:rPr>
          <w:rFonts w:eastAsia="Times New Roman"/>
          <w:b/>
        </w:rPr>
        <w:t>Brian Becker</w:t>
      </w:r>
      <w:r w:rsidR="0080637E">
        <w:rPr>
          <w:rFonts w:eastAsia="Times New Roman"/>
          <w:b/>
        </w:rPr>
        <w:t>, MBA</w:t>
      </w:r>
    </w:p>
    <w:p w:rsidR="00A867FD" w:rsidRDefault="00D13A62" w:rsidP="00F21D50">
      <w:pPr>
        <w:rPr>
          <w:rFonts w:eastAsia="Times New Roman"/>
        </w:rPr>
      </w:pPr>
      <w:r>
        <w:rPr>
          <w:rFonts w:eastAsia="Times New Roman"/>
        </w:rPr>
        <w:tab/>
      </w:r>
      <w:r w:rsidR="00AF4760">
        <w:rPr>
          <w:rFonts w:eastAsia="Times New Roman"/>
        </w:rPr>
        <w:t xml:space="preserve">Twenty-six year old </w:t>
      </w:r>
      <w:r w:rsidR="00DD5EC1">
        <w:rPr>
          <w:rFonts w:eastAsia="Times New Roman"/>
        </w:rPr>
        <w:t>Brian Becker</w:t>
      </w:r>
      <w:r w:rsidR="00003D3C">
        <w:rPr>
          <w:rFonts w:eastAsia="Times New Roman"/>
        </w:rPr>
        <w:t xml:space="preserve"> </w:t>
      </w:r>
      <w:r w:rsidR="006E0D55">
        <w:rPr>
          <w:rFonts w:eastAsia="Times New Roman"/>
        </w:rPr>
        <w:t>was the Seabird</w:t>
      </w:r>
      <w:r w:rsidR="00985AF3" w:rsidRPr="00985AF3">
        <w:rPr>
          <w:rFonts w:eastAsia="Times New Roman"/>
          <w:color w:val="FF0000"/>
        </w:rPr>
        <w:t>’</w:t>
      </w:r>
      <w:r w:rsidR="006E0D55">
        <w:rPr>
          <w:rFonts w:eastAsia="Times New Roman"/>
        </w:rPr>
        <w:t>s</w:t>
      </w:r>
      <w:r w:rsidR="00AF4760">
        <w:rPr>
          <w:rFonts w:eastAsia="Times New Roman"/>
        </w:rPr>
        <w:t xml:space="preserve"> new vice-president for marketing. He</w:t>
      </w:r>
      <w:r w:rsidR="006E0D55">
        <w:rPr>
          <w:rFonts w:eastAsia="Times New Roman"/>
        </w:rPr>
        <w:t xml:space="preserve"> </w:t>
      </w:r>
      <w:r w:rsidR="00003D3C">
        <w:rPr>
          <w:rFonts w:eastAsia="Times New Roman"/>
        </w:rPr>
        <w:t>had joined the Seabirds organization</w:t>
      </w:r>
      <w:r w:rsidR="00AF4760">
        <w:rPr>
          <w:rFonts w:eastAsia="Times New Roman"/>
        </w:rPr>
        <w:t xml:space="preserve"> five years ago after graduating from college</w:t>
      </w:r>
      <w:r w:rsidR="00985AF3">
        <w:rPr>
          <w:rFonts w:eastAsia="Times New Roman"/>
        </w:rPr>
        <w:t xml:space="preserve">. Brian’s </w:t>
      </w:r>
      <w:r w:rsidR="007251C6" w:rsidRPr="00067C6B">
        <w:rPr>
          <w:rFonts w:eastAsia="Times New Roman"/>
        </w:rPr>
        <w:t>fielding w</w:t>
      </w:r>
      <w:r w:rsidR="00985AF3" w:rsidRPr="00067C6B">
        <w:rPr>
          <w:rFonts w:eastAsia="Times New Roman"/>
        </w:rPr>
        <w:t>as</w:t>
      </w:r>
      <w:r w:rsidR="007251C6" w:rsidRPr="00067C6B">
        <w:rPr>
          <w:rFonts w:eastAsia="Times New Roman"/>
        </w:rPr>
        <w:t xml:space="preserve"> good enough to earn </w:t>
      </w:r>
      <w:r w:rsidR="00985AF3" w:rsidRPr="00067C6B">
        <w:rPr>
          <w:rFonts w:eastAsia="Times New Roman"/>
        </w:rPr>
        <w:t xml:space="preserve">him </w:t>
      </w:r>
      <w:r w:rsidR="007251C6" w:rsidRPr="00067C6B">
        <w:rPr>
          <w:rFonts w:eastAsia="Times New Roman"/>
        </w:rPr>
        <w:t xml:space="preserve">a 4-year </w:t>
      </w:r>
      <w:r w:rsidR="00450D0D" w:rsidRPr="00067C6B">
        <w:rPr>
          <w:rFonts w:eastAsia="Times New Roman"/>
        </w:rPr>
        <w:t xml:space="preserve">baseball </w:t>
      </w:r>
      <w:r w:rsidR="007251C6" w:rsidRPr="00067C6B">
        <w:rPr>
          <w:rFonts w:eastAsia="Times New Roman"/>
        </w:rPr>
        <w:t xml:space="preserve">scholarship, but </w:t>
      </w:r>
      <w:r w:rsidR="00985AF3" w:rsidRPr="00067C6B">
        <w:rPr>
          <w:rFonts w:eastAsia="Times New Roman"/>
        </w:rPr>
        <w:t>as a below-average hitter he failed to earn a spot on a professional roster. Instead, h</w:t>
      </w:r>
      <w:r w:rsidR="00AF4760" w:rsidRPr="00067C6B">
        <w:rPr>
          <w:rFonts w:eastAsia="Times New Roman"/>
        </w:rPr>
        <w:t>e was hired to do promotions for the Seabird</w:t>
      </w:r>
      <w:r w:rsidR="00985AF3" w:rsidRPr="00067C6B">
        <w:rPr>
          <w:rFonts w:eastAsia="Times New Roman"/>
        </w:rPr>
        <w:t>’</w:t>
      </w:r>
      <w:r w:rsidR="00AF4760" w:rsidRPr="00067C6B">
        <w:rPr>
          <w:rFonts w:eastAsia="Times New Roman"/>
        </w:rPr>
        <w:t xml:space="preserve">s Triple-A farm club. It was there that he </w:t>
      </w:r>
      <w:r w:rsidR="00AF4760">
        <w:rPr>
          <w:rFonts w:eastAsia="Times New Roman"/>
        </w:rPr>
        <w:t>caught the attention of the Seabird’s front office</w:t>
      </w:r>
      <w:r w:rsidR="00003D3C">
        <w:rPr>
          <w:rFonts w:eastAsia="Times New Roman"/>
        </w:rPr>
        <w:t xml:space="preserve"> </w:t>
      </w:r>
      <w:r w:rsidR="00AF4760">
        <w:rPr>
          <w:rFonts w:eastAsia="Times New Roman"/>
        </w:rPr>
        <w:t xml:space="preserve">and owner Maria. </w:t>
      </w:r>
    </w:p>
    <w:p w:rsidR="00FA22A0" w:rsidRDefault="00AF4760" w:rsidP="00A867FD">
      <w:pPr>
        <w:ind w:firstLine="720"/>
        <w:rPr>
          <w:rFonts w:eastAsia="Times New Roman"/>
        </w:rPr>
      </w:pPr>
      <w:r>
        <w:rPr>
          <w:rFonts w:eastAsia="Times New Roman"/>
        </w:rPr>
        <w:t xml:space="preserve">When Brian </w:t>
      </w:r>
      <w:r w:rsidR="0080637E">
        <w:rPr>
          <w:rFonts w:eastAsia="Times New Roman"/>
        </w:rPr>
        <w:t xml:space="preserve">was accepted to the </w:t>
      </w:r>
      <w:r w:rsidR="00FA22A0">
        <w:rPr>
          <w:rFonts w:eastAsia="Times New Roman"/>
        </w:rPr>
        <w:t>master’s</w:t>
      </w:r>
      <w:r>
        <w:rPr>
          <w:rFonts w:eastAsia="Times New Roman"/>
        </w:rPr>
        <w:t xml:space="preserve"> program at a well-known Eastern business school, the Seabirds offered </w:t>
      </w:r>
      <w:r w:rsidR="0080637E">
        <w:rPr>
          <w:rFonts w:eastAsia="Times New Roman"/>
        </w:rPr>
        <w:t xml:space="preserve">to pay his tuition if he would come </w:t>
      </w:r>
      <w:r w:rsidR="00FA22A0">
        <w:rPr>
          <w:rFonts w:eastAsia="Times New Roman"/>
        </w:rPr>
        <w:t xml:space="preserve">back </w:t>
      </w:r>
      <w:r w:rsidR="0080637E">
        <w:rPr>
          <w:rFonts w:eastAsia="Times New Roman"/>
        </w:rPr>
        <w:t xml:space="preserve">to the Seabirds for at least three years. Brian had returned six months ago to Central Coast with his new MBA (“A masters in baseball administration,” as Maria called it.) </w:t>
      </w:r>
    </w:p>
    <w:p w:rsidR="00003D3C" w:rsidRPr="00067C6B" w:rsidRDefault="00FA22A0" w:rsidP="00FA22A0">
      <w:pPr>
        <w:ind w:firstLine="720"/>
        <w:rPr>
          <w:rFonts w:eastAsia="Times New Roman"/>
        </w:rPr>
      </w:pPr>
      <w:r>
        <w:rPr>
          <w:rFonts w:eastAsia="Times New Roman"/>
        </w:rPr>
        <w:t xml:space="preserve">Brian had </w:t>
      </w:r>
      <w:r w:rsidR="0080637E">
        <w:rPr>
          <w:rFonts w:eastAsia="Times New Roman"/>
        </w:rPr>
        <w:t xml:space="preserve">spent the last two months </w:t>
      </w:r>
      <w:r>
        <w:rPr>
          <w:rFonts w:eastAsia="Times New Roman"/>
        </w:rPr>
        <w:t>putting together a</w:t>
      </w:r>
      <w:r w:rsidR="0080637E">
        <w:rPr>
          <w:rFonts w:eastAsia="Times New Roman"/>
        </w:rPr>
        <w:t xml:space="preserve"> media campaign aimed at increasing Seabird ticket sales and growing the television and radio audiences for game broadcasts. </w:t>
      </w:r>
      <w:r w:rsidR="00067C6B">
        <w:rPr>
          <w:rFonts w:eastAsia="Times New Roman"/>
        </w:rPr>
        <w:t>In the process, Brian</w:t>
      </w:r>
      <w:r w:rsidR="00985AF3" w:rsidRPr="00067C6B">
        <w:rPr>
          <w:rFonts w:eastAsia="Times New Roman"/>
        </w:rPr>
        <w:t xml:space="preserve"> </w:t>
      </w:r>
      <w:r w:rsidR="00571A53" w:rsidRPr="00571A53">
        <w:rPr>
          <w:rFonts w:eastAsia="Times New Roman"/>
          <w:color w:val="FF0000"/>
        </w:rPr>
        <w:t>got an</w:t>
      </w:r>
      <w:r w:rsidR="00571A53">
        <w:rPr>
          <w:rFonts w:eastAsia="Times New Roman"/>
        </w:rPr>
        <w:t xml:space="preserve"> </w:t>
      </w:r>
      <w:r>
        <w:rPr>
          <w:rFonts w:eastAsia="Times New Roman"/>
        </w:rPr>
        <w:t xml:space="preserve">on-the-job education about a wide-variety of media platforms, and learned </w:t>
      </w:r>
      <w:r w:rsidR="00067C6B">
        <w:rPr>
          <w:rFonts w:eastAsia="Times New Roman"/>
        </w:rPr>
        <w:t xml:space="preserve">how media was bought and sold. He was no media expert, but </w:t>
      </w:r>
      <w:r>
        <w:rPr>
          <w:rFonts w:eastAsia="Times New Roman"/>
        </w:rPr>
        <w:t>h</w:t>
      </w:r>
      <w:r w:rsidR="00067C6B">
        <w:rPr>
          <w:rFonts w:eastAsia="Times New Roman"/>
        </w:rPr>
        <w:t>e now knew</w:t>
      </w:r>
      <w:r>
        <w:rPr>
          <w:rFonts w:eastAsia="Times New Roman"/>
        </w:rPr>
        <w:t xml:space="preserve"> about gross rating points, </w:t>
      </w:r>
      <w:r w:rsidR="003050D8">
        <w:rPr>
          <w:rFonts w:eastAsia="Times New Roman"/>
        </w:rPr>
        <w:t xml:space="preserve">cookies, </w:t>
      </w:r>
      <w:r>
        <w:rPr>
          <w:rFonts w:eastAsia="Times New Roman"/>
        </w:rPr>
        <w:t>cost per thousand impressions</w:t>
      </w:r>
      <w:r w:rsidR="003050D8">
        <w:rPr>
          <w:rFonts w:eastAsia="Times New Roman"/>
        </w:rPr>
        <w:t xml:space="preserve"> (CPM), reach and frequency, and other media concepts</w:t>
      </w:r>
      <w:r>
        <w:rPr>
          <w:rStyle w:val="FootnoteReference"/>
          <w:rFonts w:eastAsia="Times New Roman"/>
        </w:rPr>
        <w:footnoteReference w:id="3"/>
      </w:r>
      <w:r w:rsidR="00985AF3">
        <w:rPr>
          <w:rFonts w:eastAsia="Times New Roman"/>
        </w:rPr>
        <w:t>.</w:t>
      </w:r>
      <w:r w:rsidR="008A0444">
        <w:rPr>
          <w:rFonts w:eastAsia="Times New Roman"/>
        </w:rPr>
        <w:t xml:space="preserve"> </w:t>
      </w:r>
      <w:r w:rsidR="00067C6B">
        <w:rPr>
          <w:rFonts w:eastAsia="Times New Roman"/>
        </w:rPr>
        <w:t xml:space="preserve">However, one thing </w:t>
      </w:r>
      <w:r w:rsidR="008A0444" w:rsidRPr="00067C6B">
        <w:rPr>
          <w:rFonts w:eastAsia="Times New Roman"/>
        </w:rPr>
        <w:t>Brian</w:t>
      </w:r>
      <w:r w:rsidR="00067C6B">
        <w:rPr>
          <w:rFonts w:eastAsia="Times New Roman"/>
        </w:rPr>
        <w:t xml:space="preserve"> knew almost </w:t>
      </w:r>
      <w:r w:rsidR="003050D8" w:rsidRPr="00067C6B">
        <w:rPr>
          <w:rFonts w:eastAsia="Times New Roman"/>
        </w:rPr>
        <w:t xml:space="preserve">nothing about </w:t>
      </w:r>
      <w:r w:rsidR="00005B59">
        <w:rPr>
          <w:rFonts w:eastAsia="Times New Roman"/>
        </w:rPr>
        <w:t xml:space="preserve">was political-issue </w:t>
      </w:r>
      <w:r w:rsidR="003050D8" w:rsidRPr="00067C6B">
        <w:rPr>
          <w:rFonts w:eastAsia="Times New Roman"/>
        </w:rPr>
        <w:t>advertising.</w:t>
      </w:r>
    </w:p>
    <w:p w:rsidR="0080637E" w:rsidRDefault="0080637E" w:rsidP="00F21D50">
      <w:pPr>
        <w:rPr>
          <w:rFonts w:eastAsia="Times New Roman"/>
        </w:rPr>
      </w:pPr>
      <w:r>
        <w:rPr>
          <w:rFonts w:eastAsia="Times New Roman"/>
        </w:rPr>
        <w:lastRenderedPageBreak/>
        <w:tab/>
      </w:r>
      <w:r w:rsidR="00655B4A">
        <w:rPr>
          <w:rFonts w:eastAsia="Times New Roman"/>
        </w:rPr>
        <w:t>Fortunately, Brian knew who to call. Vicki Silverstein had been a section-mate at business school</w:t>
      </w:r>
      <w:r w:rsidR="00BC4BF8">
        <w:rPr>
          <w:rFonts w:eastAsia="Times New Roman"/>
        </w:rPr>
        <w:t xml:space="preserve"> and</w:t>
      </w:r>
      <w:r w:rsidR="00655B4A">
        <w:rPr>
          <w:rFonts w:eastAsia="Times New Roman"/>
        </w:rPr>
        <w:t xml:space="preserve"> now worked at a leading political polling firm in Washington, D</w:t>
      </w:r>
      <w:r w:rsidR="007A20CF">
        <w:rPr>
          <w:rFonts w:eastAsia="Times New Roman"/>
        </w:rPr>
        <w:t>.C. Brian had talked with Vicki and given her firm a contract to conduct</w:t>
      </w:r>
      <w:r w:rsidR="00655B4A">
        <w:rPr>
          <w:rFonts w:eastAsia="Times New Roman"/>
        </w:rPr>
        <w:t xml:space="preserve"> a series of polls, focus groups, and advertising testing sessions to help shape messaging for a campaign in favor of the new Seabird Stadium. </w:t>
      </w:r>
    </w:p>
    <w:p w:rsidR="00350A9C" w:rsidRDefault="00350A9C" w:rsidP="00F21D50">
      <w:pPr>
        <w:rPr>
          <w:rFonts w:eastAsia="Times New Roman"/>
        </w:rPr>
      </w:pPr>
      <w:r>
        <w:rPr>
          <w:rFonts w:eastAsia="Times New Roman"/>
        </w:rPr>
        <w:tab/>
        <w:t xml:space="preserve">Vicki's </w:t>
      </w:r>
      <w:r w:rsidR="007A20CF">
        <w:rPr>
          <w:rFonts w:eastAsia="Times New Roman"/>
        </w:rPr>
        <w:t xml:space="preserve">first-round of </w:t>
      </w:r>
      <w:r>
        <w:rPr>
          <w:rFonts w:eastAsia="Times New Roman"/>
        </w:rPr>
        <w:t>research would not be complete for several weeks, but meanwhile Brian had the immediate task of outlining a media plan</w:t>
      </w:r>
      <w:r w:rsidR="00BC4BF8">
        <w:rPr>
          <w:rFonts w:eastAsia="Times New Roman"/>
        </w:rPr>
        <w:t xml:space="preserve"> and budget</w:t>
      </w:r>
      <w:r>
        <w:rPr>
          <w:rFonts w:eastAsia="Times New Roman"/>
        </w:rPr>
        <w:t xml:space="preserve"> for presentation to Maria. Vicki pointed out that that there were some political variables in a consumer research database that Brian curren</w:t>
      </w:r>
      <w:r w:rsidR="007A20CF">
        <w:rPr>
          <w:rFonts w:eastAsia="Times New Roman"/>
        </w:rPr>
        <w:t>tly purchased from Scarborough R</w:t>
      </w:r>
      <w:r>
        <w:rPr>
          <w:rFonts w:eastAsia="Times New Roman"/>
        </w:rPr>
        <w:t>esearch</w:t>
      </w:r>
      <w:r w:rsidR="007A20CF">
        <w:rPr>
          <w:rFonts w:eastAsia="Times New Roman"/>
        </w:rPr>
        <w:t xml:space="preserve"> which conducts marketing and media research interviews with over 200,000 American adults each year</w:t>
      </w:r>
      <w:r>
        <w:rPr>
          <w:rFonts w:eastAsia="Times New Roman"/>
        </w:rPr>
        <w:t xml:space="preserve">. Tucked away in the hundreds of </w:t>
      </w:r>
      <w:r w:rsidR="007A20CF">
        <w:rPr>
          <w:rFonts w:eastAsia="Times New Roman"/>
        </w:rPr>
        <w:t xml:space="preserve">Scarborough </w:t>
      </w:r>
      <w:r>
        <w:rPr>
          <w:rFonts w:eastAsia="Times New Roman"/>
        </w:rPr>
        <w:t>variables, Brian found the question he had been looking for: "How often do you vote in local elections?"</w:t>
      </w:r>
      <w:r w:rsidR="005C02A0">
        <w:rPr>
          <w:rFonts w:eastAsia="Times New Roman"/>
        </w:rPr>
        <w:t xml:space="preserve"> Based on interviews with 8,273 Central Coast adults, 39% reported always voting in local elections compared to 47% always voting in statewide elections and 71% voting in presidential elections. Local election voters represented 2.9 million of the 7.4 million adults living in the Central Coast media market.</w:t>
      </w:r>
      <w:r w:rsidR="002433D0">
        <w:rPr>
          <w:rFonts w:eastAsia="Times New Roman"/>
        </w:rPr>
        <w:t xml:space="preserve"> How many of them were Seabird fans, and most likely to support the new stadium?</w:t>
      </w:r>
    </w:p>
    <w:p w:rsidR="00225F28" w:rsidRDefault="00225F28" w:rsidP="00F21D50">
      <w:pPr>
        <w:rPr>
          <w:rFonts w:eastAsia="Times New Roman"/>
        </w:rPr>
      </w:pPr>
    </w:p>
    <w:p w:rsidR="000212C3" w:rsidRPr="002433D0" w:rsidRDefault="000212C3" w:rsidP="00F21D50">
      <w:pPr>
        <w:rPr>
          <w:rFonts w:eastAsia="Times New Roman"/>
          <w:b/>
        </w:rPr>
      </w:pPr>
      <w:r w:rsidRPr="002433D0">
        <w:rPr>
          <w:rFonts w:eastAsia="Times New Roman"/>
          <w:b/>
        </w:rPr>
        <w:t>Politically Active Baseball Fans</w:t>
      </w:r>
    </w:p>
    <w:p w:rsidR="00450D0D" w:rsidRDefault="00F328D1" w:rsidP="00F21D50">
      <w:pPr>
        <w:rPr>
          <w:rFonts w:eastAsia="Times New Roman"/>
        </w:rPr>
      </w:pPr>
      <w:r>
        <w:rPr>
          <w:rFonts w:eastAsia="Times New Roman"/>
        </w:rPr>
        <w:tab/>
        <w:t>During the preparation of the annual Seabird ma</w:t>
      </w:r>
      <w:r w:rsidR="007A087E">
        <w:rPr>
          <w:rFonts w:eastAsia="Times New Roman"/>
        </w:rPr>
        <w:t>rketing plan, Brian had used</w:t>
      </w:r>
      <w:r>
        <w:rPr>
          <w:rFonts w:eastAsia="Times New Roman"/>
        </w:rPr>
        <w:t xml:space="preserve"> Scarborough data to define a group of </w:t>
      </w:r>
      <w:r w:rsidRPr="007A087E">
        <w:rPr>
          <w:rFonts w:eastAsia="Times New Roman"/>
          <w:i/>
        </w:rPr>
        <w:t>core fans</w:t>
      </w:r>
      <w:r>
        <w:rPr>
          <w:rFonts w:eastAsia="Times New Roman"/>
        </w:rPr>
        <w:t xml:space="preserve">. These were the 14.9% of </w:t>
      </w:r>
      <w:r w:rsidR="00985AF3" w:rsidRPr="007A087E">
        <w:rPr>
          <w:rFonts w:eastAsia="Times New Roman"/>
        </w:rPr>
        <w:t>Central Coast</w:t>
      </w:r>
      <w:r w:rsidRPr="007A087E">
        <w:rPr>
          <w:rFonts w:eastAsia="Times New Roman"/>
        </w:rPr>
        <w:t xml:space="preserve"> </w:t>
      </w:r>
      <w:r>
        <w:rPr>
          <w:rFonts w:eastAsia="Times New Roman"/>
        </w:rPr>
        <w:t>adults who both bought tick</w:t>
      </w:r>
      <w:r w:rsidR="00AF4FA0">
        <w:rPr>
          <w:rFonts w:eastAsia="Times New Roman"/>
        </w:rPr>
        <w:t xml:space="preserve">ets and watched or listened to Seabirds broadcasts </w:t>
      </w:r>
      <w:r>
        <w:rPr>
          <w:rFonts w:eastAsia="Times New Roman"/>
        </w:rPr>
        <w:t>on television and radio. Using the Scarborough data analysis application, Brian cross tabulated his core fan group with</w:t>
      </w:r>
      <w:r w:rsidR="00450D0D">
        <w:rPr>
          <w:rFonts w:eastAsia="Times New Roman"/>
        </w:rPr>
        <w:t xml:space="preserve"> </w:t>
      </w:r>
      <w:r>
        <w:rPr>
          <w:rFonts w:eastAsia="Times New Roman"/>
        </w:rPr>
        <w:t>turnout in local elections (exhibit B).</w:t>
      </w:r>
    </w:p>
    <w:p w:rsidR="00450D0D" w:rsidRDefault="00450D0D" w:rsidP="00482219">
      <w:pPr>
        <w:jc w:val="center"/>
        <w:rPr>
          <w:rFonts w:eastAsia="Times New Roman"/>
        </w:rPr>
      </w:pPr>
      <w:r w:rsidRPr="00450D0D">
        <w:rPr>
          <w:noProof/>
        </w:rPr>
        <w:drawing>
          <wp:inline distT="0" distB="0" distL="0" distR="0" wp14:anchorId="7FEBEFD7" wp14:editId="195CF97A">
            <wp:extent cx="4322190" cy="3743325"/>
            <wp:effectExtent l="0" t="0" r="254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26349" cy="3746927"/>
                    </a:xfrm>
                    <a:prstGeom prst="rect">
                      <a:avLst/>
                    </a:prstGeom>
                    <a:noFill/>
                    <a:ln>
                      <a:noFill/>
                    </a:ln>
                  </pic:spPr>
                </pic:pic>
              </a:graphicData>
            </a:graphic>
          </wp:inline>
        </w:drawing>
      </w:r>
    </w:p>
    <w:p w:rsidR="00985AF3" w:rsidRDefault="00482219" w:rsidP="00482219">
      <w:pPr>
        <w:ind w:left="720"/>
        <w:rPr>
          <w:rFonts w:eastAsia="Times New Roman"/>
        </w:rPr>
      </w:pPr>
      <w:r w:rsidRPr="000B35CB">
        <w:rPr>
          <w:rFonts w:eastAsia="Times New Roman"/>
          <w:b/>
          <w:sz w:val="22"/>
        </w:rPr>
        <w:t>Exhibit B</w:t>
      </w:r>
      <w:r w:rsidRPr="000B35CB">
        <w:rPr>
          <w:rFonts w:eastAsia="Times New Roman"/>
          <w:sz w:val="22"/>
        </w:rPr>
        <w:t>: The</w:t>
      </w:r>
      <w:r w:rsidR="007A087E" w:rsidRPr="000B35CB">
        <w:rPr>
          <w:rFonts w:eastAsia="Times New Roman"/>
          <w:sz w:val="22"/>
        </w:rPr>
        <w:t>re 7.4 million adults in the Central Coast media market, including</w:t>
      </w:r>
      <w:r w:rsidR="000B35CB">
        <w:rPr>
          <w:rFonts w:eastAsia="Times New Roman"/>
          <w:sz w:val="22"/>
        </w:rPr>
        <w:t xml:space="preserve"> 1.1 million S</w:t>
      </w:r>
      <w:r w:rsidR="007A087E" w:rsidRPr="000B35CB">
        <w:rPr>
          <w:rFonts w:eastAsia="Times New Roman"/>
          <w:sz w:val="22"/>
        </w:rPr>
        <w:t>eabird "core fans." Of these</w:t>
      </w:r>
      <w:r w:rsidR="000B35CB">
        <w:rPr>
          <w:rFonts w:eastAsia="Times New Roman"/>
          <w:sz w:val="22"/>
        </w:rPr>
        <w:t xml:space="preserve"> fans</w:t>
      </w:r>
      <w:r w:rsidR="007A087E" w:rsidRPr="000B35CB">
        <w:rPr>
          <w:rFonts w:eastAsia="Times New Roman"/>
          <w:sz w:val="22"/>
        </w:rPr>
        <w:t>,</w:t>
      </w:r>
      <w:r w:rsidR="000B35CB" w:rsidRPr="000B35CB">
        <w:rPr>
          <w:rFonts w:eastAsia="Times New Roman"/>
          <w:sz w:val="22"/>
        </w:rPr>
        <w:t xml:space="preserve"> 475,000 say they always vote in local Central Coast elections</w:t>
      </w:r>
    </w:p>
    <w:p w:rsidR="00225F28" w:rsidRDefault="00AF4FA0" w:rsidP="005832DA">
      <w:pPr>
        <w:ind w:firstLine="720"/>
        <w:rPr>
          <w:rFonts w:eastAsia="Times New Roman"/>
        </w:rPr>
      </w:pPr>
      <w:r>
        <w:rPr>
          <w:rFonts w:eastAsia="Times New Roman"/>
        </w:rPr>
        <w:lastRenderedPageBreak/>
        <w:t xml:space="preserve">About 43% of his core fan group reported always voting in local elections. This was only marginally higher than the 39% local election turnout among all adults (indicated in exhibit B by the 109 index value—43% ÷ 39% equals 1.09.) </w:t>
      </w:r>
      <w:r w:rsidR="00B85DA0">
        <w:rPr>
          <w:rFonts w:eastAsia="Times New Roman"/>
        </w:rPr>
        <w:t>About 23% of core fans said they never voted in local elections (an index value of 75). Seabird fans overall were somewhat more likely to vote than the average adult, and definit</w:t>
      </w:r>
      <w:r w:rsidR="00985AF3">
        <w:rPr>
          <w:rFonts w:eastAsia="Times New Roman"/>
        </w:rPr>
        <w:t>ely voted at higher rates than S</w:t>
      </w:r>
      <w:r w:rsidR="00B85DA0">
        <w:rPr>
          <w:rFonts w:eastAsia="Times New Roman"/>
        </w:rPr>
        <w:t>eabird non-– fans.</w:t>
      </w:r>
    </w:p>
    <w:p w:rsidR="00B85DA0" w:rsidRDefault="00B85DA0" w:rsidP="005832DA">
      <w:pPr>
        <w:rPr>
          <w:rFonts w:eastAsia="Times New Roman"/>
        </w:rPr>
      </w:pPr>
      <w:r>
        <w:rPr>
          <w:rFonts w:eastAsia="Times New Roman"/>
        </w:rPr>
        <w:tab/>
        <w:t xml:space="preserve">Brian saw a potential problem – high turnout voters who were not core fans outnumbered his voting fans by a margin of 5 to 1, or 2.4 million to 475,000. </w:t>
      </w:r>
      <w:r w:rsidR="005D7200">
        <w:rPr>
          <w:rFonts w:eastAsia="Times New Roman"/>
        </w:rPr>
        <w:t>If an active opposition campaign emerged</w:t>
      </w:r>
      <w:r w:rsidR="005832DA">
        <w:rPr>
          <w:rFonts w:eastAsia="Times New Roman"/>
        </w:rPr>
        <w:t>,</w:t>
      </w:r>
      <w:r w:rsidR="005D7200">
        <w:rPr>
          <w:rFonts w:eastAsia="Times New Roman"/>
        </w:rPr>
        <w:t xml:space="preserve"> it wou</w:t>
      </w:r>
      <w:r w:rsidR="000B35CB">
        <w:rPr>
          <w:rFonts w:eastAsia="Times New Roman"/>
        </w:rPr>
        <w:t>ld almost certainly target this larger group of</w:t>
      </w:r>
      <w:r w:rsidR="005D7200">
        <w:rPr>
          <w:rFonts w:eastAsia="Times New Roman"/>
        </w:rPr>
        <w:t xml:space="preserve"> non-fan</w:t>
      </w:r>
      <w:r w:rsidR="005832DA">
        <w:rPr>
          <w:rFonts w:eastAsia="Times New Roman"/>
        </w:rPr>
        <w:t>, high-turnout</w:t>
      </w:r>
      <w:r w:rsidR="005D7200">
        <w:rPr>
          <w:rFonts w:eastAsia="Times New Roman"/>
        </w:rPr>
        <w:t xml:space="preserve"> voters.</w:t>
      </w:r>
    </w:p>
    <w:p w:rsidR="005832DA" w:rsidRDefault="005832DA" w:rsidP="005832DA">
      <w:pPr>
        <w:rPr>
          <w:rFonts w:eastAsia="Times New Roman"/>
        </w:rPr>
      </w:pPr>
    </w:p>
    <w:p w:rsidR="00350A9C" w:rsidRPr="00877D29" w:rsidRDefault="00877D29" w:rsidP="00F21D50">
      <w:pPr>
        <w:rPr>
          <w:rFonts w:eastAsia="Times New Roman"/>
          <w:b/>
        </w:rPr>
      </w:pPr>
      <w:r w:rsidRPr="00877D29">
        <w:rPr>
          <w:rFonts w:eastAsia="Times New Roman"/>
          <w:b/>
        </w:rPr>
        <w:t>Mapping the Media Landscape</w:t>
      </w:r>
    </w:p>
    <w:p w:rsidR="005832DA" w:rsidRDefault="005832DA" w:rsidP="00F21D50">
      <w:pPr>
        <w:rPr>
          <w:rFonts w:eastAsia="Times New Roman"/>
        </w:rPr>
      </w:pPr>
      <w:r>
        <w:rPr>
          <w:rFonts w:eastAsia="Times New Roman"/>
        </w:rPr>
        <w:tab/>
        <w:t>At business school, Brian had been exposed to bubble charts as a way to visualize data relationships</w:t>
      </w:r>
      <w:r w:rsidR="00880E1B">
        <w:rPr>
          <w:rFonts w:eastAsia="Times New Roman"/>
        </w:rPr>
        <w:t xml:space="preserve"> (a graphic technique originally popularized by the Boston Consulting Group.) To get an overall view of how potential target groups used media, Brian first plotted a chart using media quintile data. </w:t>
      </w:r>
    </w:p>
    <w:p w:rsidR="00210007" w:rsidRDefault="00210007" w:rsidP="00210007">
      <w:pPr>
        <w:jc w:val="center"/>
        <w:rPr>
          <w:rFonts w:eastAsia="Times New Roman"/>
        </w:rPr>
      </w:pPr>
      <w:r>
        <w:rPr>
          <w:rFonts w:eastAsia="Times New Roman"/>
        </w:rPr>
        <w:t>Exhibit C</w:t>
      </w:r>
    </w:p>
    <w:p w:rsidR="00033E00" w:rsidRDefault="00033E00" w:rsidP="00F21D50">
      <w:pPr>
        <w:rPr>
          <w:rFonts w:eastAsia="Times New Roman"/>
        </w:rPr>
      </w:pPr>
      <w:r>
        <w:rPr>
          <w:rFonts w:eastAsia="Times New Roman"/>
          <w:noProof/>
        </w:rPr>
        <w:drawing>
          <wp:inline distT="0" distB="0" distL="0" distR="0" wp14:anchorId="27822DA6">
            <wp:extent cx="6391699" cy="4349079"/>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394220" cy="4350795"/>
                    </a:xfrm>
                    <a:prstGeom prst="rect">
                      <a:avLst/>
                    </a:prstGeom>
                    <a:noFill/>
                  </pic:spPr>
                </pic:pic>
              </a:graphicData>
            </a:graphic>
          </wp:inline>
        </w:drawing>
      </w:r>
    </w:p>
    <w:p w:rsidR="000B35CB" w:rsidRDefault="000B35CB" w:rsidP="00F21D50">
      <w:pPr>
        <w:rPr>
          <w:rFonts w:eastAsia="Times New Roman"/>
        </w:rPr>
      </w:pPr>
      <w:r>
        <w:rPr>
          <w:rFonts w:eastAsia="Times New Roman"/>
        </w:rPr>
        <w:tab/>
        <w:t>In the upper right-hand quadran</w:t>
      </w:r>
      <w:r w:rsidR="00210007">
        <w:rPr>
          <w:rFonts w:eastAsia="Times New Roman"/>
        </w:rPr>
        <w:t>t, newspapers and radio reach those Se</w:t>
      </w:r>
      <w:r w:rsidR="00005B59">
        <w:rPr>
          <w:rFonts w:eastAsia="Times New Roman"/>
        </w:rPr>
        <w:t>abird fans that</w:t>
      </w:r>
      <w:r>
        <w:rPr>
          <w:rFonts w:eastAsia="Times New Roman"/>
        </w:rPr>
        <w:t xml:space="preserve"> are more likely to vote in local elections</w:t>
      </w:r>
      <w:r w:rsidR="00210007">
        <w:rPr>
          <w:rFonts w:eastAsia="Times New Roman"/>
        </w:rPr>
        <w:t>. Meanwhile, heavy Internet users are more likely to be interested in the Seabirds, but less likely to vote. Television is good for reaching high turnout voters but less effective at reaching the core fan group. Brian would use this sort of analysis to help him allocate his total campaign spending across various media vehicles.</w:t>
      </w:r>
    </w:p>
    <w:p w:rsidR="00210007" w:rsidRDefault="00210007" w:rsidP="00F21D50">
      <w:pPr>
        <w:rPr>
          <w:rFonts w:eastAsia="Times New Roman"/>
        </w:rPr>
      </w:pPr>
      <w:r>
        <w:rPr>
          <w:rFonts w:eastAsia="Times New Roman"/>
        </w:rPr>
        <w:tab/>
        <w:t>Brian prepared another bubble cha</w:t>
      </w:r>
      <w:r w:rsidR="00005B59">
        <w:rPr>
          <w:rFonts w:eastAsia="Times New Roman"/>
        </w:rPr>
        <w:t>rt showing select</w:t>
      </w:r>
      <w:r>
        <w:rPr>
          <w:rFonts w:eastAsia="Times New Roman"/>
        </w:rPr>
        <w:t xml:space="preserve"> demographic and political groups.</w:t>
      </w:r>
      <w:r w:rsidR="0005035B">
        <w:rPr>
          <w:rFonts w:eastAsia="Times New Roman"/>
        </w:rPr>
        <w:t xml:space="preserve"> </w:t>
      </w:r>
      <w:r w:rsidR="0010669E">
        <w:rPr>
          <w:rFonts w:eastAsia="Times New Roman"/>
        </w:rPr>
        <w:t>He</w:t>
      </w:r>
      <w:r w:rsidR="0005035B">
        <w:rPr>
          <w:rFonts w:eastAsia="Times New Roman"/>
        </w:rPr>
        <w:t xml:space="preserve"> found it interesting that</w:t>
      </w:r>
      <w:r w:rsidR="0010669E">
        <w:rPr>
          <w:rFonts w:eastAsia="Times New Roman"/>
        </w:rPr>
        <w:t xml:space="preserve"> donors to politics, arts organizations, and other charities were also more </w:t>
      </w:r>
      <w:r w:rsidR="0010669E">
        <w:rPr>
          <w:rFonts w:eastAsia="Times New Roman"/>
        </w:rPr>
        <w:lastRenderedPageBreak/>
        <w:t>likely to be Seabird fans. Brian's research showed that Seabird fans tended to be more upscale than fans of other Central Coast sports franchises.</w:t>
      </w:r>
      <w:r w:rsidR="005477C8">
        <w:rPr>
          <w:rFonts w:eastAsia="Times New Roman"/>
        </w:rPr>
        <w:t xml:space="preserve"> (See additional bubble charts in Appendix.)</w:t>
      </w:r>
    </w:p>
    <w:p w:rsidR="00450D0D" w:rsidRDefault="00450D0D" w:rsidP="00F21D50">
      <w:pPr>
        <w:rPr>
          <w:rFonts w:eastAsia="Times New Roman"/>
        </w:rPr>
      </w:pPr>
    </w:p>
    <w:p w:rsidR="006203B2" w:rsidRDefault="0005035B" w:rsidP="0005035B">
      <w:pPr>
        <w:jc w:val="center"/>
        <w:rPr>
          <w:rFonts w:eastAsia="Times New Roman"/>
        </w:rPr>
      </w:pPr>
      <w:r>
        <w:rPr>
          <w:rFonts w:eastAsia="Times New Roman"/>
        </w:rPr>
        <w:t>Exhibit D</w:t>
      </w:r>
    </w:p>
    <w:p w:rsidR="006203B2" w:rsidRDefault="0005035B" w:rsidP="00F21D50">
      <w:pPr>
        <w:rPr>
          <w:rFonts w:eastAsia="Times New Roman"/>
        </w:rPr>
      </w:pPr>
      <w:r>
        <w:rPr>
          <w:rFonts w:eastAsia="Times New Roman"/>
          <w:noProof/>
        </w:rPr>
        <w:drawing>
          <wp:inline distT="0" distB="0" distL="0" distR="0" wp14:anchorId="66760539" wp14:editId="58B34415">
            <wp:extent cx="5943600" cy="4039451"/>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4039451"/>
                    </a:xfrm>
                    <a:prstGeom prst="rect">
                      <a:avLst/>
                    </a:prstGeom>
                    <a:noFill/>
                  </pic:spPr>
                </pic:pic>
              </a:graphicData>
            </a:graphic>
          </wp:inline>
        </w:drawing>
      </w:r>
    </w:p>
    <w:p w:rsidR="00880E1B" w:rsidRDefault="00880E1B" w:rsidP="00F21D50">
      <w:pPr>
        <w:rPr>
          <w:rFonts w:eastAsia="Times New Roman"/>
        </w:rPr>
      </w:pPr>
    </w:p>
    <w:p w:rsidR="00713BC0" w:rsidRDefault="005477C8" w:rsidP="00F21D50">
      <w:pPr>
        <w:rPr>
          <w:rFonts w:eastAsia="Times New Roman"/>
        </w:rPr>
      </w:pPr>
      <w:r>
        <w:rPr>
          <w:rFonts w:eastAsia="Times New Roman"/>
        </w:rPr>
        <w:tab/>
        <w:t>Finally, Brian prepared an Excel spreadsheet that would function as his "shopping list" while he pre</w:t>
      </w:r>
      <w:r w:rsidR="00005B59">
        <w:rPr>
          <w:rFonts w:eastAsia="Times New Roman"/>
        </w:rPr>
        <w:t xml:space="preserve">pared his media plan and budget </w:t>
      </w:r>
      <w:r>
        <w:rPr>
          <w:rFonts w:eastAsia="Times New Roman"/>
        </w:rPr>
        <w:t>(Exhibit E)</w:t>
      </w:r>
      <w:r w:rsidR="00005B59">
        <w:rPr>
          <w:rFonts w:eastAsia="Times New Roman"/>
        </w:rPr>
        <w:t>.</w:t>
      </w:r>
      <w:r>
        <w:rPr>
          <w:rFonts w:eastAsia="Times New Roman"/>
        </w:rPr>
        <w:t xml:space="preserve"> </w:t>
      </w:r>
      <w:r w:rsidR="00713BC0">
        <w:rPr>
          <w:rFonts w:eastAsia="Times New Roman"/>
        </w:rPr>
        <w:t>Brian might decide to add other communications tools not on this list.</w:t>
      </w:r>
    </w:p>
    <w:p w:rsidR="005477C8" w:rsidRDefault="005477C8" w:rsidP="00713BC0">
      <w:pPr>
        <w:ind w:firstLine="720"/>
        <w:rPr>
          <w:rFonts w:eastAsia="Times New Roman"/>
        </w:rPr>
      </w:pPr>
      <w:r>
        <w:rPr>
          <w:rFonts w:eastAsia="Times New Roman"/>
        </w:rPr>
        <w:t xml:space="preserve">To simplify things, Brian priced each media vehicle in terms of its cost per 1000 impressions (CPM). For example, local early-morning news on </w:t>
      </w:r>
      <w:r w:rsidR="00C514C3">
        <w:rPr>
          <w:rFonts w:eastAsia="Times New Roman"/>
        </w:rPr>
        <w:t xml:space="preserve">Central Coast stations </w:t>
      </w:r>
      <w:r>
        <w:rPr>
          <w:rFonts w:eastAsia="Times New Roman"/>
        </w:rPr>
        <w:t xml:space="preserve">averaged </w:t>
      </w:r>
      <w:r w:rsidR="00C514C3">
        <w:rPr>
          <w:rFonts w:eastAsia="Times New Roman"/>
        </w:rPr>
        <w:t>$12 per 1000 viewers. If Brian bought 1 million impressions on the local news, he could expect to pay about $12,000.</w:t>
      </w:r>
    </w:p>
    <w:p w:rsidR="00AA6263" w:rsidRDefault="00AA6263" w:rsidP="0072292C">
      <w:pPr>
        <w:spacing w:after="200" w:line="276" w:lineRule="auto"/>
        <w:jc w:val="center"/>
        <w:rPr>
          <w:rFonts w:eastAsia="Times New Roman"/>
          <w:b/>
        </w:rPr>
      </w:pPr>
    </w:p>
    <w:p w:rsidR="00AA6263" w:rsidRDefault="00AA6263" w:rsidP="0072292C">
      <w:pPr>
        <w:spacing w:after="200" w:line="276" w:lineRule="auto"/>
        <w:jc w:val="center"/>
        <w:rPr>
          <w:rFonts w:eastAsia="Times New Roman"/>
          <w:b/>
        </w:rPr>
      </w:pPr>
    </w:p>
    <w:p w:rsidR="00AA6263" w:rsidRDefault="00AA6263" w:rsidP="0072292C">
      <w:pPr>
        <w:spacing w:after="200" w:line="276" w:lineRule="auto"/>
        <w:jc w:val="center"/>
        <w:rPr>
          <w:rFonts w:eastAsia="Times New Roman"/>
          <w:b/>
        </w:rPr>
      </w:pPr>
    </w:p>
    <w:p w:rsidR="00AA6263" w:rsidRDefault="00AA6263" w:rsidP="0072292C">
      <w:pPr>
        <w:spacing w:after="200" w:line="276" w:lineRule="auto"/>
        <w:jc w:val="center"/>
        <w:rPr>
          <w:rFonts w:eastAsia="Times New Roman"/>
          <w:b/>
        </w:rPr>
      </w:pPr>
    </w:p>
    <w:p w:rsidR="00AA6263" w:rsidRDefault="00AA6263" w:rsidP="0072292C">
      <w:pPr>
        <w:spacing w:after="200" w:line="276" w:lineRule="auto"/>
        <w:jc w:val="center"/>
        <w:rPr>
          <w:rFonts w:eastAsia="Times New Roman"/>
          <w:b/>
        </w:rPr>
      </w:pPr>
    </w:p>
    <w:p w:rsidR="00AA6263" w:rsidRDefault="00AA6263" w:rsidP="0072292C">
      <w:pPr>
        <w:spacing w:after="200" w:line="276" w:lineRule="auto"/>
        <w:jc w:val="center"/>
        <w:rPr>
          <w:rFonts w:eastAsia="Times New Roman"/>
          <w:b/>
        </w:rPr>
      </w:pPr>
    </w:p>
    <w:p w:rsidR="00751014" w:rsidRDefault="00AA6263" w:rsidP="0072292C">
      <w:pPr>
        <w:spacing w:after="200" w:line="276" w:lineRule="auto"/>
        <w:jc w:val="center"/>
        <w:rPr>
          <w:rFonts w:eastAsia="Times New Roman"/>
          <w:sz w:val="22"/>
        </w:rPr>
      </w:pPr>
      <w:r w:rsidRPr="00AA6263">
        <w:lastRenderedPageBreak/>
        <w:drawing>
          <wp:anchor distT="0" distB="0" distL="114300" distR="114300" simplePos="0" relativeHeight="251661312" behindDoc="0" locked="0" layoutInCell="1" allowOverlap="1" wp14:anchorId="7700F953" wp14:editId="7B69D7A4">
            <wp:simplePos x="0" y="0"/>
            <wp:positionH relativeFrom="column">
              <wp:posOffset>-295276</wp:posOffset>
            </wp:positionH>
            <wp:positionV relativeFrom="paragraph">
              <wp:posOffset>171450</wp:posOffset>
            </wp:positionV>
            <wp:extent cx="6429375" cy="8479165"/>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435145" cy="84867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2292C">
        <w:rPr>
          <w:rFonts w:eastAsia="Times New Roman"/>
          <w:b/>
        </w:rPr>
        <w:t xml:space="preserve">Exhibit E </w:t>
      </w:r>
      <w:r w:rsidR="000A0716" w:rsidRPr="000A0716">
        <w:rPr>
          <w:rFonts w:eastAsia="Times New Roman"/>
          <w:sz w:val="22"/>
        </w:rPr>
        <w:t>(Also provided in an Excel file format)</w:t>
      </w:r>
    </w:p>
    <w:p w:rsidR="0072292C" w:rsidRDefault="0072292C" w:rsidP="0072292C">
      <w:pPr>
        <w:spacing w:after="200" w:line="276" w:lineRule="auto"/>
        <w:jc w:val="center"/>
        <w:rPr>
          <w:rFonts w:eastAsia="Times New Roman"/>
          <w:sz w:val="22"/>
        </w:rPr>
      </w:pPr>
    </w:p>
    <w:p w:rsidR="0072292C" w:rsidRDefault="0072292C" w:rsidP="0072292C">
      <w:pPr>
        <w:spacing w:after="200" w:line="276" w:lineRule="auto"/>
        <w:jc w:val="center"/>
        <w:rPr>
          <w:rFonts w:eastAsia="Times New Roman"/>
          <w:sz w:val="22"/>
        </w:rPr>
      </w:pPr>
    </w:p>
    <w:p w:rsidR="0072292C" w:rsidRDefault="0072292C" w:rsidP="0072292C">
      <w:pPr>
        <w:spacing w:after="200" w:line="276" w:lineRule="auto"/>
        <w:jc w:val="center"/>
        <w:rPr>
          <w:rFonts w:eastAsia="Times New Roman"/>
          <w:sz w:val="22"/>
        </w:rPr>
      </w:pPr>
    </w:p>
    <w:p w:rsidR="0072292C" w:rsidRPr="000A0716" w:rsidRDefault="0072292C" w:rsidP="0072292C">
      <w:pPr>
        <w:spacing w:after="200" w:line="276" w:lineRule="auto"/>
        <w:jc w:val="center"/>
        <w:rPr>
          <w:rFonts w:eastAsia="Times New Roman"/>
          <w:sz w:val="22"/>
        </w:rPr>
      </w:pPr>
    </w:p>
    <w:p w:rsidR="00D0362C" w:rsidRDefault="00D0362C" w:rsidP="000A0716">
      <w:pPr>
        <w:spacing w:after="200" w:line="276" w:lineRule="auto"/>
        <w:jc w:val="center"/>
        <w:rPr>
          <w:rFonts w:eastAsia="Times New Roman"/>
          <w:b/>
        </w:rPr>
      </w:pPr>
    </w:p>
    <w:p w:rsidR="00D0362C" w:rsidRDefault="00D0362C" w:rsidP="000A0716">
      <w:pPr>
        <w:spacing w:after="200" w:line="276" w:lineRule="auto"/>
        <w:jc w:val="center"/>
        <w:rPr>
          <w:rFonts w:eastAsia="Times New Roman"/>
          <w:b/>
        </w:rPr>
      </w:pPr>
    </w:p>
    <w:p w:rsidR="00D0362C" w:rsidRDefault="00D0362C" w:rsidP="000A0716">
      <w:pPr>
        <w:spacing w:after="200" w:line="276" w:lineRule="auto"/>
        <w:jc w:val="center"/>
        <w:rPr>
          <w:rFonts w:eastAsia="Times New Roman"/>
          <w:b/>
        </w:rPr>
      </w:pPr>
    </w:p>
    <w:p w:rsidR="00D0362C" w:rsidRDefault="00D0362C" w:rsidP="000A0716">
      <w:pPr>
        <w:spacing w:after="200" w:line="276" w:lineRule="auto"/>
        <w:jc w:val="center"/>
        <w:rPr>
          <w:rFonts w:eastAsia="Times New Roman"/>
          <w:b/>
        </w:rPr>
      </w:pPr>
    </w:p>
    <w:p w:rsidR="00D0362C" w:rsidRDefault="00D0362C" w:rsidP="000A0716">
      <w:pPr>
        <w:spacing w:after="200" w:line="276" w:lineRule="auto"/>
        <w:jc w:val="center"/>
        <w:rPr>
          <w:rFonts w:eastAsia="Times New Roman"/>
          <w:b/>
        </w:rPr>
      </w:pPr>
    </w:p>
    <w:p w:rsidR="00D0362C" w:rsidRDefault="00D0362C" w:rsidP="000A0716">
      <w:pPr>
        <w:spacing w:after="200" w:line="276" w:lineRule="auto"/>
        <w:jc w:val="center"/>
        <w:rPr>
          <w:rFonts w:eastAsia="Times New Roman"/>
          <w:b/>
        </w:rPr>
      </w:pPr>
    </w:p>
    <w:p w:rsidR="00D0362C" w:rsidRDefault="00D0362C" w:rsidP="000A0716">
      <w:pPr>
        <w:spacing w:after="200" w:line="276" w:lineRule="auto"/>
        <w:jc w:val="center"/>
        <w:rPr>
          <w:rFonts w:eastAsia="Times New Roman"/>
          <w:b/>
        </w:rPr>
      </w:pPr>
    </w:p>
    <w:p w:rsidR="00D0362C" w:rsidRDefault="00D0362C" w:rsidP="000A0716">
      <w:pPr>
        <w:spacing w:after="200" w:line="276" w:lineRule="auto"/>
        <w:jc w:val="center"/>
        <w:rPr>
          <w:rFonts w:eastAsia="Times New Roman"/>
          <w:b/>
        </w:rPr>
      </w:pPr>
    </w:p>
    <w:p w:rsidR="00D0362C" w:rsidRDefault="00D0362C" w:rsidP="000A0716">
      <w:pPr>
        <w:spacing w:after="200" w:line="276" w:lineRule="auto"/>
        <w:jc w:val="center"/>
        <w:rPr>
          <w:rFonts w:eastAsia="Times New Roman"/>
          <w:b/>
        </w:rPr>
      </w:pPr>
    </w:p>
    <w:p w:rsidR="00D0362C" w:rsidRDefault="00D0362C" w:rsidP="000A0716">
      <w:pPr>
        <w:spacing w:after="200" w:line="276" w:lineRule="auto"/>
        <w:jc w:val="center"/>
        <w:rPr>
          <w:rFonts w:eastAsia="Times New Roman"/>
          <w:b/>
        </w:rPr>
      </w:pPr>
    </w:p>
    <w:p w:rsidR="00D0362C" w:rsidRDefault="00D0362C" w:rsidP="000A0716">
      <w:pPr>
        <w:spacing w:after="200" w:line="276" w:lineRule="auto"/>
        <w:jc w:val="center"/>
        <w:rPr>
          <w:rFonts w:eastAsia="Times New Roman"/>
          <w:b/>
        </w:rPr>
      </w:pPr>
    </w:p>
    <w:p w:rsidR="00D0362C" w:rsidRDefault="00D0362C" w:rsidP="000A0716">
      <w:pPr>
        <w:spacing w:after="200" w:line="276" w:lineRule="auto"/>
        <w:jc w:val="center"/>
        <w:rPr>
          <w:rFonts w:eastAsia="Times New Roman"/>
          <w:b/>
        </w:rPr>
      </w:pPr>
    </w:p>
    <w:p w:rsidR="00D0362C" w:rsidRDefault="00D0362C" w:rsidP="000A0716">
      <w:pPr>
        <w:spacing w:after="200" w:line="276" w:lineRule="auto"/>
        <w:jc w:val="center"/>
        <w:rPr>
          <w:rFonts w:eastAsia="Times New Roman"/>
          <w:b/>
        </w:rPr>
      </w:pPr>
    </w:p>
    <w:p w:rsidR="00D0362C" w:rsidRDefault="00D0362C" w:rsidP="000A0716">
      <w:pPr>
        <w:spacing w:after="200" w:line="276" w:lineRule="auto"/>
        <w:jc w:val="center"/>
        <w:rPr>
          <w:rFonts w:eastAsia="Times New Roman"/>
          <w:b/>
        </w:rPr>
      </w:pPr>
    </w:p>
    <w:p w:rsidR="00D0362C" w:rsidRDefault="00D0362C" w:rsidP="000A0716">
      <w:pPr>
        <w:spacing w:after="200" w:line="276" w:lineRule="auto"/>
        <w:jc w:val="center"/>
        <w:rPr>
          <w:rFonts w:eastAsia="Times New Roman"/>
          <w:b/>
        </w:rPr>
      </w:pPr>
    </w:p>
    <w:p w:rsidR="00D0362C" w:rsidRDefault="00D0362C" w:rsidP="000A0716">
      <w:pPr>
        <w:spacing w:after="200" w:line="276" w:lineRule="auto"/>
        <w:jc w:val="center"/>
        <w:rPr>
          <w:rFonts w:eastAsia="Times New Roman"/>
          <w:b/>
        </w:rPr>
      </w:pPr>
    </w:p>
    <w:p w:rsidR="00D0362C" w:rsidRDefault="00D0362C" w:rsidP="000A0716">
      <w:pPr>
        <w:spacing w:after="200" w:line="276" w:lineRule="auto"/>
        <w:jc w:val="center"/>
        <w:rPr>
          <w:rFonts w:eastAsia="Times New Roman"/>
          <w:b/>
        </w:rPr>
      </w:pPr>
    </w:p>
    <w:p w:rsidR="00D0362C" w:rsidRDefault="00D0362C" w:rsidP="000A0716">
      <w:pPr>
        <w:spacing w:after="200" w:line="276" w:lineRule="auto"/>
        <w:jc w:val="center"/>
        <w:rPr>
          <w:rFonts w:eastAsia="Times New Roman"/>
          <w:b/>
        </w:rPr>
      </w:pPr>
    </w:p>
    <w:p w:rsidR="00D0362C" w:rsidRDefault="00D0362C" w:rsidP="000A0716">
      <w:pPr>
        <w:spacing w:after="200" w:line="276" w:lineRule="auto"/>
        <w:jc w:val="center"/>
        <w:rPr>
          <w:rFonts w:eastAsia="Times New Roman"/>
          <w:b/>
        </w:rPr>
      </w:pPr>
    </w:p>
    <w:p w:rsidR="0072292C" w:rsidRDefault="0072292C" w:rsidP="000A0716">
      <w:pPr>
        <w:spacing w:after="200" w:line="276" w:lineRule="auto"/>
        <w:jc w:val="center"/>
        <w:rPr>
          <w:rFonts w:eastAsia="Times New Roman"/>
          <w:b/>
        </w:rPr>
      </w:pPr>
    </w:p>
    <w:p w:rsidR="00AA6263" w:rsidRDefault="00877D29" w:rsidP="00AA6263">
      <w:pPr>
        <w:spacing w:after="200"/>
        <w:rPr>
          <w:rFonts w:eastAsia="Times New Roman"/>
        </w:rPr>
      </w:pPr>
      <w:r>
        <w:rPr>
          <w:rFonts w:eastAsia="Times New Roman"/>
          <w:b/>
        </w:rPr>
        <w:lastRenderedPageBreak/>
        <w:t>Vicki’s Political Campaign Model</w:t>
      </w:r>
      <w:r w:rsidR="002F3FD2" w:rsidRPr="002F3FD2">
        <w:rPr>
          <w:rFonts w:eastAsia="Times New Roman"/>
        </w:rPr>
        <w:tab/>
      </w:r>
    </w:p>
    <w:p w:rsidR="00877D29" w:rsidRPr="00AA6263" w:rsidRDefault="002F3FD2" w:rsidP="00AA6263">
      <w:pPr>
        <w:spacing w:after="200"/>
        <w:ind w:firstLine="720"/>
        <w:rPr>
          <w:rFonts w:eastAsia="Times New Roman"/>
          <w:b/>
        </w:rPr>
      </w:pPr>
      <w:r>
        <w:rPr>
          <w:rFonts w:eastAsia="Times New Roman"/>
        </w:rPr>
        <w:t>This afternoon Brian would be</w:t>
      </w:r>
      <w:r w:rsidRPr="002F3FD2">
        <w:rPr>
          <w:rFonts w:eastAsia="Times New Roman"/>
        </w:rPr>
        <w:t xml:space="preserve"> meeting with Maria</w:t>
      </w:r>
      <w:r>
        <w:rPr>
          <w:rFonts w:eastAsia="Times New Roman"/>
        </w:rPr>
        <w:t xml:space="preserve"> to discuss the overall timing and budget of the campaign to promote public support for the Seabird Waterfront Stadium Project. At lunch he reviewed a diagram that political pollster friend Vicki Silverstein had sent him. Brian was going to focus on the media strategy and budget part of the flowchart, and leave the messaging decisions until after Vicki finished her first round of consumer research and polling.</w:t>
      </w:r>
    </w:p>
    <w:p w:rsidR="00AA6263" w:rsidRDefault="00751014" w:rsidP="00AA6263">
      <w:pPr>
        <w:rPr>
          <w:rFonts w:eastAsia="Times New Roman"/>
        </w:rPr>
      </w:pPr>
      <w:r>
        <w:rPr>
          <w:rFonts w:eastAsia="Times New Roman"/>
        </w:rPr>
        <w:tab/>
        <w:t>The flowchart was something that Vicki's firm used for presentatio</w:t>
      </w:r>
      <w:r w:rsidR="008D0FBD">
        <w:rPr>
          <w:rFonts w:eastAsia="Times New Roman"/>
        </w:rPr>
        <w:t xml:space="preserve">ns to political clients and </w:t>
      </w:r>
      <w:r>
        <w:rPr>
          <w:rFonts w:eastAsia="Times New Roman"/>
        </w:rPr>
        <w:t xml:space="preserve">candidates running for office. Brian was not running a candidate campaign but he wondered what other aspects of </w:t>
      </w:r>
      <w:r w:rsidR="00AA6263">
        <w:rPr>
          <w:rFonts w:eastAsia="Times New Roman"/>
        </w:rPr>
        <w:t xml:space="preserve">the </w:t>
      </w:r>
      <w:r>
        <w:rPr>
          <w:rFonts w:eastAsia="Times New Roman"/>
        </w:rPr>
        <w:t>diagram might b</w:t>
      </w:r>
      <w:r w:rsidR="008D0FBD">
        <w:rPr>
          <w:rFonts w:eastAsia="Times New Roman"/>
        </w:rPr>
        <w:t>e applicable to his</w:t>
      </w:r>
      <w:r>
        <w:rPr>
          <w:rFonts w:eastAsia="Times New Roman"/>
        </w:rPr>
        <w:t xml:space="preserve"> Seabird campaign. According to Vicki, one of the biggest differences between political and consumer campaigns was that political campaigns placed more value on so-called "direct contact," including volunteer door</w:t>
      </w:r>
      <w:r w:rsidR="00AA6263">
        <w:rPr>
          <w:rFonts w:eastAsia="Times New Roman"/>
        </w:rPr>
        <w:t>-</w:t>
      </w:r>
      <w:r>
        <w:rPr>
          <w:rFonts w:eastAsia="Times New Roman"/>
        </w:rPr>
        <w:t>knocking, telephone calls, and other forms of personal interaction.</w:t>
      </w:r>
      <w:r w:rsidR="000A0716">
        <w:rPr>
          <w:rFonts w:eastAsia="Times New Roman"/>
        </w:rPr>
        <w:t xml:space="preserve"> Brian wondered if he should make some allowance for this in the budget he would be preparing.</w:t>
      </w:r>
    </w:p>
    <w:p w:rsidR="00AA6263" w:rsidRDefault="00AA6263" w:rsidP="00AA6263">
      <w:pPr>
        <w:rPr>
          <w:rFonts w:eastAsia="Times New Roman"/>
        </w:rPr>
      </w:pPr>
    </w:p>
    <w:p w:rsidR="00877D29" w:rsidRDefault="000A0716" w:rsidP="00AA6263">
      <w:pPr>
        <w:rPr>
          <w:rFonts w:eastAsia="Times New Roman"/>
          <w:b/>
        </w:rPr>
      </w:pPr>
      <w:r>
        <w:rPr>
          <w:rFonts w:eastAsia="Times New Roman"/>
        </w:rPr>
        <w:br/>
      </w:r>
      <w:r w:rsidR="00EF63D6">
        <w:rPr>
          <w:rFonts w:eastAsia="Times New Roman"/>
          <w:b/>
          <w:noProof/>
        </w:rPr>
        <w:drawing>
          <wp:inline distT="0" distB="0" distL="0" distR="0" wp14:anchorId="2F090C56" wp14:editId="092B054E">
            <wp:extent cx="5838825" cy="4394548"/>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45963" cy="4399920"/>
                    </a:xfrm>
                    <a:prstGeom prst="rect">
                      <a:avLst/>
                    </a:prstGeom>
                    <a:noFill/>
                  </pic:spPr>
                </pic:pic>
              </a:graphicData>
            </a:graphic>
          </wp:inline>
        </w:drawing>
      </w:r>
    </w:p>
    <w:p w:rsidR="00751014" w:rsidRDefault="00751014">
      <w:pPr>
        <w:spacing w:after="200" w:line="276" w:lineRule="auto"/>
        <w:rPr>
          <w:rFonts w:eastAsia="Times New Roman"/>
          <w:b/>
        </w:rPr>
      </w:pPr>
      <w:r>
        <w:rPr>
          <w:rFonts w:eastAsia="Times New Roman"/>
          <w:b/>
        </w:rPr>
        <w:tab/>
      </w:r>
    </w:p>
    <w:p w:rsidR="00877D29" w:rsidRDefault="00877D29">
      <w:pPr>
        <w:spacing w:after="200" w:line="276" w:lineRule="auto"/>
        <w:rPr>
          <w:rFonts w:eastAsia="Times New Roman"/>
          <w:b/>
        </w:rPr>
      </w:pPr>
      <w:r>
        <w:rPr>
          <w:rFonts w:eastAsia="Times New Roman"/>
          <w:b/>
        </w:rPr>
        <w:br w:type="page"/>
      </w:r>
    </w:p>
    <w:p w:rsidR="004A3BBB" w:rsidRDefault="0021122F" w:rsidP="004A3BBB">
      <w:pPr>
        <w:rPr>
          <w:rFonts w:eastAsia="Times New Roman"/>
          <w:b/>
        </w:rPr>
      </w:pPr>
      <w:r>
        <w:rPr>
          <w:rFonts w:eastAsia="Times New Roman"/>
          <w:b/>
        </w:rPr>
        <w:lastRenderedPageBreak/>
        <w:t>Maria’s Marching Orders</w:t>
      </w:r>
    </w:p>
    <w:p w:rsidR="00877D29" w:rsidRDefault="0021122F" w:rsidP="004A3BBB">
      <w:pPr>
        <w:rPr>
          <w:rFonts w:eastAsia="Times New Roman"/>
        </w:rPr>
      </w:pPr>
      <w:r>
        <w:rPr>
          <w:rFonts w:eastAsia="Times New Roman"/>
        </w:rPr>
        <w:tab/>
        <w:t>Brian was flabbergasted when Maria told him</w:t>
      </w:r>
      <w:r w:rsidR="00AA6263">
        <w:rPr>
          <w:rFonts w:eastAsia="Times New Roman"/>
        </w:rPr>
        <w:t xml:space="preserve"> that</w:t>
      </w:r>
      <w:r>
        <w:rPr>
          <w:rFonts w:eastAsia="Times New Roman"/>
        </w:rPr>
        <w:t xml:space="preserve"> she was willing to spend up to $6.5 million next year in order to generate public support for her new stadium. This was more than twice as much as Brian's total annual budget for the Seabird team marketing.</w:t>
      </w:r>
    </w:p>
    <w:p w:rsidR="0021122F" w:rsidRDefault="0021122F" w:rsidP="004A3BBB">
      <w:pPr>
        <w:rPr>
          <w:rFonts w:eastAsia="Times New Roman"/>
        </w:rPr>
      </w:pPr>
      <w:r>
        <w:rPr>
          <w:rFonts w:eastAsia="Times New Roman"/>
        </w:rPr>
        <w:tab/>
        <w:t>"If you don't have to spend it all, I would of course appreciate that," said Maria. "But make sure you spend as much as we need." Maria suggested that he plan a five-month campaign. The first phase of the campaign would be January, February, and March before the Seabird season began. The second phase of the campaign would follow in October and November. “If we win the pennant, we won't have to spend anything</w:t>
      </w:r>
      <w:r w:rsidR="00AA6263">
        <w:rPr>
          <w:rFonts w:eastAsia="Times New Roman"/>
        </w:rPr>
        <w:t xml:space="preserve"> in the f</w:t>
      </w:r>
      <w:r w:rsidR="006F5898">
        <w:rPr>
          <w:rFonts w:eastAsia="Times New Roman"/>
        </w:rPr>
        <w:t>all</w:t>
      </w:r>
      <w:r>
        <w:rPr>
          <w:rFonts w:eastAsia="Times New Roman"/>
        </w:rPr>
        <w:t>!" Maria joked.</w:t>
      </w:r>
    </w:p>
    <w:p w:rsidR="00221B21" w:rsidRDefault="00221B21" w:rsidP="004A3BBB">
      <w:pPr>
        <w:rPr>
          <w:rFonts w:eastAsia="Times New Roman"/>
        </w:rPr>
      </w:pPr>
      <w:r>
        <w:rPr>
          <w:rFonts w:eastAsia="Times New Roman"/>
        </w:rPr>
        <w:tab/>
        <w:t>Brian asked Maria about spending on personal contac</w:t>
      </w:r>
      <w:r w:rsidR="006F5898">
        <w:rPr>
          <w:rFonts w:eastAsia="Times New Roman"/>
        </w:rPr>
        <w:t>t and other political coalition-</w:t>
      </w:r>
      <w:r>
        <w:rPr>
          <w:rFonts w:eastAsia="Times New Roman"/>
        </w:rPr>
        <w:t>building activities. "I don't really know anything about that or how much it costs but you might want to hol</w:t>
      </w:r>
      <w:r w:rsidR="006F5898">
        <w:rPr>
          <w:rFonts w:eastAsia="Times New Roman"/>
        </w:rPr>
        <w:t>d some money aside to cover those sorts of things</w:t>
      </w:r>
      <w:r>
        <w:rPr>
          <w:rFonts w:eastAsia="Times New Roman"/>
        </w:rPr>
        <w:t>."</w:t>
      </w:r>
    </w:p>
    <w:p w:rsidR="004A3BBB" w:rsidRPr="00A44193" w:rsidRDefault="00221B21" w:rsidP="00221B21">
      <w:pPr>
        <w:ind w:firstLine="720"/>
        <w:rPr>
          <w:rFonts w:eastAsia="Times New Roman"/>
        </w:rPr>
      </w:pPr>
      <w:r>
        <w:rPr>
          <w:rFonts w:eastAsia="Times New Roman"/>
        </w:rPr>
        <w:t xml:space="preserve">Back in his office, Brian </w:t>
      </w:r>
      <w:r w:rsidR="004A3BBB">
        <w:rPr>
          <w:rFonts w:eastAsia="Times New Roman"/>
        </w:rPr>
        <w:t>considered the key strategic questions that he would need to answer: (A) Wh</w:t>
      </w:r>
      <w:r>
        <w:rPr>
          <w:rFonts w:eastAsia="Times New Roman"/>
        </w:rPr>
        <w:t>o were his targets for the new stadium</w:t>
      </w:r>
      <w:r w:rsidR="004A3BBB">
        <w:rPr>
          <w:rFonts w:eastAsia="Times New Roman"/>
        </w:rPr>
        <w:t xml:space="preserve"> campaign?, </w:t>
      </w:r>
      <w:r>
        <w:rPr>
          <w:rFonts w:eastAsia="Times New Roman"/>
        </w:rPr>
        <w:t xml:space="preserve">(B) How could his targets be reached?, (C) What mix of vehicles would be a </w:t>
      </w:r>
      <w:r w:rsidR="004A3BBB">
        <w:rPr>
          <w:rFonts w:eastAsia="Times New Roman"/>
        </w:rPr>
        <w:t xml:space="preserve">cost-effective way of reaching them?, and (D) How would he </w:t>
      </w:r>
      <w:r>
        <w:rPr>
          <w:rFonts w:eastAsia="Times New Roman"/>
        </w:rPr>
        <w:t xml:space="preserve">schedule the </w:t>
      </w:r>
      <w:r w:rsidR="004A3BBB">
        <w:rPr>
          <w:rFonts w:eastAsia="Times New Roman"/>
        </w:rPr>
        <w:t>spend</w:t>
      </w:r>
      <w:r>
        <w:rPr>
          <w:rFonts w:eastAsia="Times New Roman"/>
        </w:rPr>
        <w:t>ing of</w:t>
      </w:r>
      <w:r w:rsidR="004A3BBB">
        <w:rPr>
          <w:rFonts w:eastAsia="Times New Roman"/>
        </w:rPr>
        <w:t xml:space="preserve"> the $6</w:t>
      </w:r>
      <w:r>
        <w:rPr>
          <w:rFonts w:eastAsia="Times New Roman"/>
        </w:rPr>
        <w:t>.5</w:t>
      </w:r>
      <w:r w:rsidR="004A3BBB">
        <w:rPr>
          <w:rFonts w:eastAsia="Times New Roman"/>
        </w:rPr>
        <w:t xml:space="preserve"> million bu</w:t>
      </w:r>
      <w:r>
        <w:rPr>
          <w:rFonts w:eastAsia="Times New Roman"/>
        </w:rPr>
        <w:t>dget next year</w:t>
      </w:r>
      <w:r w:rsidR="004A3BBB">
        <w:rPr>
          <w:rFonts w:eastAsia="Times New Roman"/>
        </w:rPr>
        <w:t xml:space="preserve">? </w:t>
      </w:r>
    </w:p>
    <w:p w:rsidR="006F5898" w:rsidRPr="006F5898" w:rsidRDefault="006F5898" w:rsidP="006F5898">
      <w:pPr>
        <w:rPr>
          <w:szCs w:val="22"/>
        </w:rPr>
      </w:pPr>
      <w:r>
        <w:rPr>
          <w:sz w:val="22"/>
          <w:szCs w:val="22"/>
        </w:rPr>
        <w:tab/>
      </w:r>
      <w:r w:rsidRPr="00713BC0">
        <w:rPr>
          <w:szCs w:val="22"/>
        </w:rPr>
        <w:t>Brian</w:t>
      </w:r>
      <w:r w:rsidRPr="006F5898">
        <w:rPr>
          <w:szCs w:val="22"/>
        </w:rPr>
        <w:t xml:space="preserve"> would have to prepare a writ</w:t>
      </w:r>
      <w:r w:rsidRPr="00713BC0">
        <w:rPr>
          <w:szCs w:val="22"/>
        </w:rPr>
        <w:t xml:space="preserve">ten document for Maria. He </w:t>
      </w:r>
      <w:r w:rsidRPr="006F5898">
        <w:rPr>
          <w:szCs w:val="22"/>
        </w:rPr>
        <w:t xml:space="preserve">didn't know exactly what the written document </w:t>
      </w:r>
      <w:r w:rsidRPr="00713BC0">
        <w:rPr>
          <w:szCs w:val="22"/>
        </w:rPr>
        <w:t xml:space="preserve">would end up looking like, but </w:t>
      </w:r>
      <w:r w:rsidRPr="006F5898">
        <w:rPr>
          <w:szCs w:val="22"/>
        </w:rPr>
        <w:t>he wanted to include the following:</w:t>
      </w:r>
    </w:p>
    <w:p w:rsidR="006F5898" w:rsidRPr="006F5898" w:rsidRDefault="006F5898" w:rsidP="006F5898">
      <w:pPr>
        <w:rPr>
          <w:szCs w:val="22"/>
        </w:rPr>
      </w:pPr>
    </w:p>
    <w:p w:rsidR="006F5898" w:rsidRPr="006F5898" w:rsidRDefault="006F5898" w:rsidP="006F5898">
      <w:pPr>
        <w:numPr>
          <w:ilvl w:val="0"/>
          <w:numId w:val="4"/>
        </w:numPr>
        <w:contextualSpacing/>
        <w:rPr>
          <w:szCs w:val="22"/>
        </w:rPr>
      </w:pPr>
      <w:r w:rsidRPr="006F5898">
        <w:rPr>
          <w:szCs w:val="22"/>
        </w:rPr>
        <w:t>A month-by-month media plan in an Excel spreadsheet. The columns would be mont</w:t>
      </w:r>
      <w:r w:rsidRPr="00713BC0">
        <w:rPr>
          <w:szCs w:val="22"/>
        </w:rPr>
        <w:t>hs.</w:t>
      </w:r>
      <w:r w:rsidRPr="006F5898">
        <w:rPr>
          <w:szCs w:val="22"/>
        </w:rPr>
        <w:t xml:space="preserve"> The rows would be di</w:t>
      </w:r>
      <w:r w:rsidRPr="00713BC0">
        <w:rPr>
          <w:szCs w:val="22"/>
        </w:rPr>
        <w:t>fferent media vehicles that Brian wanted to include in his</w:t>
      </w:r>
      <w:r w:rsidRPr="006F5898">
        <w:rPr>
          <w:szCs w:val="22"/>
        </w:rPr>
        <w:t xml:space="preserve"> plan. The spreadsheet would show how much she would spend each month on each different type of media, how many impressions she would get each month and </w:t>
      </w:r>
      <w:r w:rsidR="00AA6263">
        <w:rPr>
          <w:szCs w:val="22"/>
        </w:rPr>
        <w:t>estimate her total gross rating</w:t>
      </w:r>
      <w:r w:rsidRPr="006F5898">
        <w:rPr>
          <w:szCs w:val="22"/>
        </w:rPr>
        <w:t xml:space="preserve"> points over the course of the campaign.</w:t>
      </w:r>
      <w:r w:rsidRPr="006F5898">
        <w:rPr>
          <w:szCs w:val="22"/>
        </w:rPr>
        <w:br/>
      </w:r>
    </w:p>
    <w:p w:rsidR="006F5898" w:rsidRPr="00713BC0" w:rsidRDefault="006F5898" w:rsidP="006F5898">
      <w:pPr>
        <w:numPr>
          <w:ilvl w:val="0"/>
          <w:numId w:val="4"/>
        </w:numPr>
        <w:contextualSpacing/>
        <w:rPr>
          <w:szCs w:val="22"/>
        </w:rPr>
      </w:pPr>
      <w:r w:rsidRPr="006F5898">
        <w:rPr>
          <w:szCs w:val="22"/>
        </w:rPr>
        <w:t>Summary tables and graphs for pres</w:t>
      </w:r>
      <w:r w:rsidRPr="00713BC0">
        <w:rPr>
          <w:szCs w:val="22"/>
        </w:rPr>
        <w:t>entation to Maria and other Seabird top management and project investors.</w:t>
      </w:r>
      <w:r w:rsidRPr="006F5898">
        <w:rPr>
          <w:szCs w:val="22"/>
        </w:rPr>
        <w:t xml:space="preserve"> These would show the </w:t>
      </w:r>
      <w:r w:rsidRPr="00713BC0">
        <w:rPr>
          <w:szCs w:val="22"/>
        </w:rPr>
        <w:t>thinking and analysis behind his</w:t>
      </w:r>
      <w:r w:rsidRPr="006F5898">
        <w:rPr>
          <w:szCs w:val="22"/>
        </w:rPr>
        <w:t xml:space="preserve"> budget recommendations.</w:t>
      </w:r>
      <w:r w:rsidRPr="006F5898">
        <w:rPr>
          <w:szCs w:val="22"/>
        </w:rPr>
        <w:br/>
      </w:r>
    </w:p>
    <w:p w:rsidR="006F5898" w:rsidRPr="006F5898" w:rsidRDefault="006F5898" w:rsidP="006F5898">
      <w:pPr>
        <w:numPr>
          <w:ilvl w:val="0"/>
          <w:numId w:val="4"/>
        </w:numPr>
        <w:contextualSpacing/>
        <w:rPr>
          <w:szCs w:val="22"/>
        </w:rPr>
      </w:pPr>
      <w:r w:rsidRPr="00713BC0">
        <w:rPr>
          <w:szCs w:val="22"/>
        </w:rPr>
        <w:t xml:space="preserve">A memorandum that included a narrative description of the proposed media plan along with any supporting tables or graphics. Brian wanted to keep the memo </w:t>
      </w:r>
      <w:r w:rsidR="00AA6263">
        <w:rPr>
          <w:szCs w:val="22"/>
        </w:rPr>
        <w:t xml:space="preserve">to </w:t>
      </w:r>
      <w:r w:rsidRPr="00713BC0">
        <w:rPr>
          <w:szCs w:val="22"/>
        </w:rPr>
        <w:t>10-15 pages long, including any tables or graphs that he decided to insert</w:t>
      </w:r>
      <w:r w:rsidR="00AA6263">
        <w:rPr>
          <w:szCs w:val="22"/>
        </w:rPr>
        <w:t>.</w:t>
      </w:r>
    </w:p>
    <w:p w:rsidR="004A3BBB" w:rsidRPr="00713BC0" w:rsidRDefault="004A3BBB" w:rsidP="006F5898">
      <w:pPr>
        <w:ind w:left="540"/>
        <w:rPr>
          <w:szCs w:val="22"/>
        </w:rPr>
      </w:pPr>
    </w:p>
    <w:p w:rsidR="004A3BBB" w:rsidRDefault="004A3BBB" w:rsidP="00111370">
      <w:pPr>
        <w:rPr>
          <w:rFonts w:eastAsia="Times New Roman"/>
          <w:b/>
        </w:rPr>
      </w:pPr>
    </w:p>
    <w:p w:rsidR="006F5898" w:rsidRDefault="006F5898">
      <w:pPr>
        <w:rPr>
          <w:rFonts w:eastAsia="Times New Roman"/>
          <w:b/>
        </w:rPr>
      </w:pPr>
      <w:r>
        <w:rPr>
          <w:rFonts w:eastAsia="Times New Roman"/>
          <w:b/>
        </w:rPr>
        <w:br w:type="page"/>
      </w:r>
    </w:p>
    <w:p w:rsidR="0022070D" w:rsidRDefault="00450D0D" w:rsidP="00E0423B">
      <w:pPr>
        <w:jc w:val="center"/>
        <w:rPr>
          <w:rFonts w:eastAsia="Times New Roman"/>
          <w:b/>
        </w:rPr>
      </w:pPr>
      <w:r>
        <w:rPr>
          <w:rFonts w:eastAsia="Times New Roman"/>
          <w:b/>
        </w:rPr>
        <w:lastRenderedPageBreak/>
        <w:t>Appendix</w:t>
      </w:r>
    </w:p>
    <w:p w:rsidR="006F5898" w:rsidRDefault="006F5898" w:rsidP="00E0423B">
      <w:pPr>
        <w:jc w:val="center"/>
        <w:rPr>
          <w:rFonts w:eastAsia="Times New Roman"/>
          <w:b/>
        </w:rPr>
      </w:pPr>
    </w:p>
    <w:p w:rsidR="00AD394F" w:rsidRDefault="0098599E" w:rsidP="00E0423B">
      <w:pPr>
        <w:jc w:val="center"/>
        <w:rPr>
          <w:rFonts w:eastAsia="Times New Roman"/>
          <w:b/>
        </w:rPr>
      </w:pPr>
      <w:r>
        <w:rPr>
          <w:rFonts w:eastAsia="Times New Roman"/>
          <w:b/>
          <w:noProof/>
        </w:rPr>
        <w:drawing>
          <wp:inline distT="0" distB="0" distL="0" distR="0" wp14:anchorId="2B6F00E2">
            <wp:extent cx="5660136" cy="3849624"/>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660136" cy="3849624"/>
                    </a:xfrm>
                    <a:prstGeom prst="rect">
                      <a:avLst/>
                    </a:prstGeom>
                    <a:noFill/>
                  </pic:spPr>
                </pic:pic>
              </a:graphicData>
            </a:graphic>
          </wp:inline>
        </w:drawing>
      </w:r>
    </w:p>
    <w:p w:rsidR="0098599E" w:rsidRDefault="0098599E" w:rsidP="00E0423B">
      <w:pPr>
        <w:jc w:val="center"/>
        <w:rPr>
          <w:rFonts w:eastAsia="Times New Roman"/>
          <w:b/>
        </w:rPr>
      </w:pPr>
    </w:p>
    <w:p w:rsidR="00450D0D" w:rsidRDefault="00450D0D" w:rsidP="00E0423B">
      <w:pPr>
        <w:jc w:val="center"/>
        <w:rPr>
          <w:rFonts w:eastAsia="Times New Roman"/>
          <w:b/>
        </w:rPr>
      </w:pPr>
      <w:r>
        <w:rPr>
          <w:rFonts w:eastAsia="Times New Roman"/>
          <w:b/>
          <w:noProof/>
        </w:rPr>
        <w:drawing>
          <wp:inline distT="0" distB="0" distL="0" distR="0" wp14:anchorId="479070C4">
            <wp:extent cx="5657850" cy="384678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668839" cy="3854256"/>
                    </a:xfrm>
                    <a:prstGeom prst="rect">
                      <a:avLst/>
                    </a:prstGeom>
                    <a:noFill/>
                  </pic:spPr>
                </pic:pic>
              </a:graphicData>
            </a:graphic>
          </wp:inline>
        </w:drawing>
      </w:r>
    </w:p>
    <w:p w:rsidR="004B25E7" w:rsidRDefault="0098599E" w:rsidP="00E0423B">
      <w:pPr>
        <w:jc w:val="center"/>
        <w:rPr>
          <w:rFonts w:eastAsia="Times New Roman"/>
          <w:b/>
        </w:rPr>
      </w:pPr>
      <w:r>
        <w:rPr>
          <w:rFonts w:eastAsia="Times New Roman"/>
          <w:b/>
          <w:noProof/>
        </w:rPr>
        <w:lastRenderedPageBreak/>
        <w:drawing>
          <wp:inline distT="0" distB="0" distL="0" distR="0" wp14:anchorId="06887663">
            <wp:extent cx="5660136" cy="4105656"/>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660136" cy="4105656"/>
                    </a:xfrm>
                    <a:prstGeom prst="rect">
                      <a:avLst/>
                    </a:prstGeom>
                    <a:noFill/>
                  </pic:spPr>
                </pic:pic>
              </a:graphicData>
            </a:graphic>
          </wp:inline>
        </w:drawing>
      </w:r>
    </w:p>
    <w:sectPr w:rsidR="004B25E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C495A" w:rsidRDefault="001C495A" w:rsidP="00312F29">
      <w:r>
        <w:separator/>
      </w:r>
    </w:p>
  </w:endnote>
  <w:endnote w:type="continuationSeparator" w:id="0">
    <w:p w:rsidR="001C495A" w:rsidRDefault="001C495A" w:rsidP="00312F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C495A" w:rsidRDefault="001C495A" w:rsidP="00312F29">
      <w:r>
        <w:separator/>
      </w:r>
    </w:p>
  </w:footnote>
  <w:footnote w:type="continuationSeparator" w:id="0">
    <w:p w:rsidR="001C495A" w:rsidRDefault="001C495A" w:rsidP="00312F29">
      <w:r>
        <w:continuationSeparator/>
      </w:r>
    </w:p>
  </w:footnote>
  <w:footnote w:id="1">
    <w:p w:rsidR="000212C3" w:rsidRDefault="000212C3">
      <w:pPr>
        <w:pStyle w:val="FootnoteText"/>
      </w:pPr>
      <w:r>
        <w:rPr>
          <w:rStyle w:val="FootnoteReference"/>
        </w:rPr>
        <w:footnoteRef/>
      </w:r>
      <w:r>
        <w:t xml:space="preserve"> The situation and organizations described in this case study are entirely fictional. Consumer and media research data for Central Coast are modeled using Scarborough Research and Nielsen data from a top-ten U.S. media market, and are altered for the purposes of the case. Population estimates, media audiences and costs, and other data do not represent any actual market conditions, and should be used only by competitors in the final round of the 2013Washington Media Scholars Foundation scholarship competition. </w:t>
      </w:r>
      <w:proofErr w:type="gramStart"/>
      <w:r>
        <w:t>Copyright 2013</w:t>
      </w:r>
      <w:r w:rsidR="00141307">
        <w:t xml:space="preserve"> </w:t>
      </w:r>
      <w:r>
        <w:t>by WMSF.</w:t>
      </w:r>
      <w:proofErr w:type="gramEnd"/>
      <w:r>
        <w:t xml:space="preserve"> Do not reproduce without permission. More information at </w:t>
      </w:r>
      <w:hyperlink r:id="rId1" w:history="1">
        <w:r>
          <w:rPr>
            <w:rStyle w:val="Hyperlink"/>
          </w:rPr>
          <w:t>http://mediascholars.org/case-competition/</w:t>
        </w:r>
      </w:hyperlink>
    </w:p>
  </w:footnote>
  <w:footnote w:id="2">
    <w:p w:rsidR="007251C6" w:rsidRDefault="007251C6">
      <w:pPr>
        <w:pStyle w:val="FootnoteText"/>
      </w:pPr>
      <w:r>
        <w:rPr>
          <w:rStyle w:val="FootnoteReference"/>
        </w:rPr>
        <w:footnoteRef/>
      </w:r>
      <w:r>
        <w:t xml:space="preserve"> </w:t>
      </w:r>
      <w:r w:rsidR="00482219">
        <w:t xml:space="preserve">Because of his financial difficulties, </w:t>
      </w:r>
      <w:r>
        <w:t>Slyc</w:t>
      </w:r>
      <w:r w:rsidR="00482219">
        <w:t>kes was expected to keep a low profile, but might be willing to publically endorse the new Seabird stadium.</w:t>
      </w:r>
    </w:p>
  </w:footnote>
  <w:footnote w:id="3">
    <w:p w:rsidR="000212C3" w:rsidRDefault="000212C3">
      <w:pPr>
        <w:pStyle w:val="FootnoteText"/>
      </w:pPr>
      <w:r>
        <w:rPr>
          <w:rStyle w:val="FootnoteReference"/>
        </w:rPr>
        <w:footnoteRef/>
      </w:r>
      <w:r>
        <w:t xml:space="preserve">  This case assumes a basic</w:t>
      </w:r>
      <w:r w:rsidR="007A20CF">
        <w:t>, introductory-level</w:t>
      </w:r>
      <w:r>
        <w:t xml:space="preserve"> knowledge of media concepts. Students seeking</w:t>
      </w:r>
      <w:r w:rsidRPr="00B410C5">
        <w:t xml:space="preserve"> more </w:t>
      </w:r>
      <w:r>
        <w:t xml:space="preserve">background about media terms and planning should </w:t>
      </w:r>
      <w:r w:rsidRPr="00B410C5">
        <w:t>see “Ryan Mellis (A)” the 2011 Washington Media Scholars Foundation finals case attached as Appendix</w:t>
      </w:r>
      <w:r>
        <w:t xml:space="preserve"> A</w:t>
      </w:r>
      <w:r w:rsidRPr="00B410C5">
        <w:t>.</w:t>
      </w:r>
      <w:r w:rsidRPr="00D135FA">
        <w:t xml:space="preserve"> </w:t>
      </w:r>
      <w:r>
        <w:t>Also see the media tutorial at</w:t>
      </w:r>
      <w:r w:rsidRPr="00B410C5">
        <w:t xml:space="preserve"> </w:t>
      </w:r>
      <w:hyperlink r:id="rId2" w:history="1">
        <w:r w:rsidRPr="00B410C5">
          <w:rPr>
            <w:rStyle w:val="Hyperlink"/>
            <w:rFonts w:eastAsia="Times New Roman"/>
          </w:rPr>
          <w:t>http://mediascholars.org/case-competition/2012-case-files/</w:t>
        </w:r>
      </w:hyperlink>
      <w:r>
        <w:rPr>
          <w:rStyle w:val="Hyperlink"/>
          <w:rFonts w:eastAsia="Times New Roman"/>
        </w:rPr>
        <w:t xml:space="preserve">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191AB6"/>
    <w:multiLevelType w:val="hybridMultilevel"/>
    <w:tmpl w:val="031C9F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3C1D6034"/>
    <w:multiLevelType w:val="hybridMultilevel"/>
    <w:tmpl w:val="DFD69A80"/>
    <w:lvl w:ilvl="0" w:tplc="04090019">
      <w:start w:val="1"/>
      <w:numFmt w:val="lowerLetter"/>
      <w:lvlText w:val="%1."/>
      <w:lvlJc w:val="left"/>
      <w:pPr>
        <w:ind w:left="1980" w:hanging="360"/>
      </w:pPr>
    </w:lvl>
    <w:lvl w:ilvl="1" w:tplc="04090019" w:tentative="1">
      <w:start w:val="1"/>
      <w:numFmt w:val="lowerLetter"/>
      <w:lvlText w:val="%2."/>
      <w:lvlJc w:val="left"/>
      <w:pPr>
        <w:ind w:left="2700" w:hanging="360"/>
      </w:pPr>
    </w:lvl>
    <w:lvl w:ilvl="2" w:tplc="0409001B" w:tentative="1">
      <w:start w:val="1"/>
      <w:numFmt w:val="lowerRoman"/>
      <w:lvlText w:val="%3."/>
      <w:lvlJc w:val="right"/>
      <w:pPr>
        <w:ind w:left="3420" w:hanging="180"/>
      </w:pPr>
    </w:lvl>
    <w:lvl w:ilvl="3" w:tplc="0409000F" w:tentative="1">
      <w:start w:val="1"/>
      <w:numFmt w:val="decimal"/>
      <w:lvlText w:val="%4."/>
      <w:lvlJc w:val="left"/>
      <w:pPr>
        <w:ind w:left="4140" w:hanging="360"/>
      </w:pPr>
    </w:lvl>
    <w:lvl w:ilvl="4" w:tplc="04090019" w:tentative="1">
      <w:start w:val="1"/>
      <w:numFmt w:val="lowerLetter"/>
      <w:lvlText w:val="%5."/>
      <w:lvlJc w:val="left"/>
      <w:pPr>
        <w:ind w:left="4860" w:hanging="360"/>
      </w:pPr>
    </w:lvl>
    <w:lvl w:ilvl="5" w:tplc="0409001B" w:tentative="1">
      <w:start w:val="1"/>
      <w:numFmt w:val="lowerRoman"/>
      <w:lvlText w:val="%6."/>
      <w:lvlJc w:val="right"/>
      <w:pPr>
        <w:ind w:left="5580" w:hanging="180"/>
      </w:pPr>
    </w:lvl>
    <w:lvl w:ilvl="6" w:tplc="0409000F" w:tentative="1">
      <w:start w:val="1"/>
      <w:numFmt w:val="decimal"/>
      <w:lvlText w:val="%7."/>
      <w:lvlJc w:val="left"/>
      <w:pPr>
        <w:ind w:left="6300" w:hanging="360"/>
      </w:pPr>
    </w:lvl>
    <w:lvl w:ilvl="7" w:tplc="04090019" w:tentative="1">
      <w:start w:val="1"/>
      <w:numFmt w:val="lowerLetter"/>
      <w:lvlText w:val="%8."/>
      <w:lvlJc w:val="left"/>
      <w:pPr>
        <w:ind w:left="7020" w:hanging="360"/>
      </w:pPr>
    </w:lvl>
    <w:lvl w:ilvl="8" w:tplc="0409001B" w:tentative="1">
      <w:start w:val="1"/>
      <w:numFmt w:val="lowerRoman"/>
      <w:lvlText w:val="%9."/>
      <w:lvlJc w:val="right"/>
      <w:pPr>
        <w:ind w:left="7740" w:hanging="180"/>
      </w:pPr>
    </w:lvl>
  </w:abstractNum>
  <w:abstractNum w:abstractNumId="2">
    <w:nsid w:val="3E8C3A10"/>
    <w:multiLevelType w:val="hybridMultilevel"/>
    <w:tmpl w:val="977853E6"/>
    <w:lvl w:ilvl="0" w:tplc="347CF74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419E7E89"/>
    <w:multiLevelType w:val="hybridMultilevel"/>
    <w:tmpl w:val="8A14CAFA"/>
    <w:lvl w:ilvl="0" w:tplc="04090019">
      <w:start w:val="1"/>
      <w:numFmt w:val="lowerLetter"/>
      <w:lvlText w:val="%1."/>
      <w:lvlJc w:val="left"/>
      <w:pPr>
        <w:ind w:left="12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511274AA"/>
    <w:multiLevelType w:val="hybridMultilevel"/>
    <w:tmpl w:val="8D404E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4"/>
  </w:num>
  <w:num w:numId="3">
    <w:abstractNumId w:val="0"/>
  </w:num>
  <w:num w:numId="4">
    <w:abstractNumId w:val="3"/>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dgnword-docGUID" w:val="{53A8DF12-9180-4DCD-9FD1-BB05631D08EF}"/>
    <w:docVar w:name="dgnword-eventsink" w:val="147756296"/>
  </w:docVars>
  <w:rsids>
    <w:rsidRoot w:val="00103EA5"/>
    <w:rsid w:val="000022D8"/>
    <w:rsid w:val="00003D3C"/>
    <w:rsid w:val="00005B59"/>
    <w:rsid w:val="00007F4F"/>
    <w:rsid w:val="00011E08"/>
    <w:rsid w:val="000212C3"/>
    <w:rsid w:val="00030178"/>
    <w:rsid w:val="00033E00"/>
    <w:rsid w:val="0004521C"/>
    <w:rsid w:val="00046BE6"/>
    <w:rsid w:val="000471EF"/>
    <w:rsid w:val="0005035B"/>
    <w:rsid w:val="00053F35"/>
    <w:rsid w:val="00056F11"/>
    <w:rsid w:val="00061ADD"/>
    <w:rsid w:val="00067C6B"/>
    <w:rsid w:val="000A0716"/>
    <w:rsid w:val="000A170D"/>
    <w:rsid w:val="000A4EB6"/>
    <w:rsid w:val="000B35CB"/>
    <w:rsid w:val="000C6C37"/>
    <w:rsid w:val="000E1266"/>
    <w:rsid w:val="00103EA5"/>
    <w:rsid w:val="0010669E"/>
    <w:rsid w:val="00107CE0"/>
    <w:rsid w:val="00111370"/>
    <w:rsid w:val="00141307"/>
    <w:rsid w:val="00147306"/>
    <w:rsid w:val="0015096E"/>
    <w:rsid w:val="00153E2A"/>
    <w:rsid w:val="00166FCB"/>
    <w:rsid w:val="00183056"/>
    <w:rsid w:val="00190DAB"/>
    <w:rsid w:val="001C495A"/>
    <w:rsid w:val="001E7355"/>
    <w:rsid w:val="001F1EB1"/>
    <w:rsid w:val="001F2CD8"/>
    <w:rsid w:val="00210007"/>
    <w:rsid w:val="0021122F"/>
    <w:rsid w:val="00212119"/>
    <w:rsid w:val="00213B2A"/>
    <w:rsid w:val="00216033"/>
    <w:rsid w:val="0022070D"/>
    <w:rsid w:val="00221B21"/>
    <w:rsid w:val="002247EC"/>
    <w:rsid w:val="00224ED0"/>
    <w:rsid w:val="00225F28"/>
    <w:rsid w:val="002433D0"/>
    <w:rsid w:val="002549D2"/>
    <w:rsid w:val="002647B2"/>
    <w:rsid w:val="00297A32"/>
    <w:rsid w:val="002A4137"/>
    <w:rsid w:val="002A4C39"/>
    <w:rsid w:val="002F3FD2"/>
    <w:rsid w:val="003050D8"/>
    <w:rsid w:val="00305FC3"/>
    <w:rsid w:val="003102B3"/>
    <w:rsid w:val="00312F29"/>
    <w:rsid w:val="00323DB9"/>
    <w:rsid w:val="00350A9C"/>
    <w:rsid w:val="00365B73"/>
    <w:rsid w:val="00377998"/>
    <w:rsid w:val="00377B1B"/>
    <w:rsid w:val="00393082"/>
    <w:rsid w:val="003977B4"/>
    <w:rsid w:val="003A0694"/>
    <w:rsid w:val="003B3B82"/>
    <w:rsid w:val="003B3C51"/>
    <w:rsid w:val="003B5DB8"/>
    <w:rsid w:val="003B6438"/>
    <w:rsid w:val="003B687D"/>
    <w:rsid w:val="003C7ADA"/>
    <w:rsid w:val="003E152B"/>
    <w:rsid w:val="00404D7B"/>
    <w:rsid w:val="0041412C"/>
    <w:rsid w:val="00414FBB"/>
    <w:rsid w:val="004243EC"/>
    <w:rsid w:val="00437E62"/>
    <w:rsid w:val="00441060"/>
    <w:rsid w:val="00445057"/>
    <w:rsid w:val="00450D0D"/>
    <w:rsid w:val="00475740"/>
    <w:rsid w:val="00482219"/>
    <w:rsid w:val="004832EF"/>
    <w:rsid w:val="00495A5E"/>
    <w:rsid w:val="004A3BBB"/>
    <w:rsid w:val="004A53EC"/>
    <w:rsid w:val="004B0546"/>
    <w:rsid w:val="004B25E7"/>
    <w:rsid w:val="004D19AC"/>
    <w:rsid w:val="004D3D3F"/>
    <w:rsid w:val="004E089A"/>
    <w:rsid w:val="004E31A7"/>
    <w:rsid w:val="004E3DA8"/>
    <w:rsid w:val="00504486"/>
    <w:rsid w:val="005477C8"/>
    <w:rsid w:val="00550CCC"/>
    <w:rsid w:val="00562C07"/>
    <w:rsid w:val="00565905"/>
    <w:rsid w:val="00571A53"/>
    <w:rsid w:val="005832DA"/>
    <w:rsid w:val="00587D7B"/>
    <w:rsid w:val="005A0631"/>
    <w:rsid w:val="005C02A0"/>
    <w:rsid w:val="005D7200"/>
    <w:rsid w:val="005E6E08"/>
    <w:rsid w:val="005F3D80"/>
    <w:rsid w:val="00611098"/>
    <w:rsid w:val="006163DD"/>
    <w:rsid w:val="006203B2"/>
    <w:rsid w:val="00622118"/>
    <w:rsid w:val="00623F1B"/>
    <w:rsid w:val="00651794"/>
    <w:rsid w:val="00655B4A"/>
    <w:rsid w:val="00681021"/>
    <w:rsid w:val="006876A7"/>
    <w:rsid w:val="00690FCE"/>
    <w:rsid w:val="006B4577"/>
    <w:rsid w:val="006B57D4"/>
    <w:rsid w:val="006C216A"/>
    <w:rsid w:val="006C3577"/>
    <w:rsid w:val="006C3633"/>
    <w:rsid w:val="006D280E"/>
    <w:rsid w:val="006E0D55"/>
    <w:rsid w:val="006E2D46"/>
    <w:rsid w:val="006E3638"/>
    <w:rsid w:val="006F4CBA"/>
    <w:rsid w:val="006F5898"/>
    <w:rsid w:val="00703DBA"/>
    <w:rsid w:val="00713BC0"/>
    <w:rsid w:val="0072292C"/>
    <w:rsid w:val="007251C6"/>
    <w:rsid w:val="007344DA"/>
    <w:rsid w:val="00736DBF"/>
    <w:rsid w:val="007376EA"/>
    <w:rsid w:val="00740542"/>
    <w:rsid w:val="007442F4"/>
    <w:rsid w:val="0075062A"/>
    <w:rsid w:val="00751014"/>
    <w:rsid w:val="0075376C"/>
    <w:rsid w:val="00754A87"/>
    <w:rsid w:val="007628AF"/>
    <w:rsid w:val="00762A79"/>
    <w:rsid w:val="00767F01"/>
    <w:rsid w:val="00774A51"/>
    <w:rsid w:val="007830C8"/>
    <w:rsid w:val="007A087E"/>
    <w:rsid w:val="007A20CF"/>
    <w:rsid w:val="007B5EDF"/>
    <w:rsid w:val="007D6003"/>
    <w:rsid w:val="007E6FE8"/>
    <w:rsid w:val="0080637E"/>
    <w:rsid w:val="00834F26"/>
    <w:rsid w:val="008358B8"/>
    <w:rsid w:val="00845E29"/>
    <w:rsid w:val="00845EA2"/>
    <w:rsid w:val="008670E4"/>
    <w:rsid w:val="008709A8"/>
    <w:rsid w:val="008745EB"/>
    <w:rsid w:val="00877D29"/>
    <w:rsid w:val="00880E1B"/>
    <w:rsid w:val="00881572"/>
    <w:rsid w:val="008A0444"/>
    <w:rsid w:val="008A062E"/>
    <w:rsid w:val="008D0FBD"/>
    <w:rsid w:val="008D5252"/>
    <w:rsid w:val="008F748D"/>
    <w:rsid w:val="00900657"/>
    <w:rsid w:val="00902B14"/>
    <w:rsid w:val="00907773"/>
    <w:rsid w:val="009444E6"/>
    <w:rsid w:val="009575C5"/>
    <w:rsid w:val="00973AEE"/>
    <w:rsid w:val="0098599E"/>
    <w:rsid w:val="00985AF3"/>
    <w:rsid w:val="00995563"/>
    <w:rsid w:val="009A35E3"/>
    <w:rsid w:val="009A518C"/>
    <w:rsid w:val="009A6F64"/>
    <w:rsid w:val="009C0032"/>
    <w:rsid w:val="009D3A86"/>
    <w:rsid w:val="009D4D6F"/>
    <w:rsid w:val="009E1C22"/>
    <w:rsid w:val="00A02773"/>
    <w:rsid w:val="00A12CCC"/>
    <w:rsid w:val="00A34978"/>
    <w:rsid w:val="00A354D4"/>
    <w:rsid w:val="00A41CBB"/>
    <w:rsid w:val="00A44193"/>
    <w:rsid w:val="00A8418E"/>
    <w:rsid w:val="00A867FD"/>
    <w:rsid w:val="00A93271"/>
    <w:rsid w:val="00AA6263"/>
    <w:rsid w:val="00AB46C4"/>
    <w:rsid w:val="00AD394F"/>
    <w:rsid w:val="00AE3894"/>
    <w:rsid w:val="00AE49C2"/>
    <w:rsid w:val="00AF1083"/>
    <w:rsid w:val="00AF4760"/>
    <w:rsid w:val="00AF4FA0"/>
    <w:rsid w:val="00B04562"/>
    <w:rsid w:val="00B33223"/>
    <w:rsid w:val="00B84EF5"/>
    <w:rsid w:val="00B85DA0"/>
    <w:rsid w:val="00BC4B96"/>
    <w:rsid w:val="00BC4BF8"/>
    <w:rsid w:val="00BD5189"/>
    <w:rsid w:val="00BE7B13"/>
    <w:rsid w:val="00C36E3E"/>
    <w:rsid w:val="00C40D5D"/>
    <w:rsid w:val="00C514C3"/>
    <w:rsid w:val="00C70D96"/>
    <w:rsid w:val="00C95F2F"/>
    <w:rsid w:val="00CA5AB4"/>
    <w:rsid w:val="00CB403D"/>
    <w:rsid w:val="00CE016A"/>
    <w:rsid w:val="00CE51B6"/>
    <w:rsid w:val="00CF1283"/>
    <w:rsid w:val="00CF12CD"/>
    <w:rsid w:val="00CF20EC"/>
    <w:rsid w:val="00D0362C"/>
    <w:rsid w:val="00D13A62"/>
    <w:rsid w:val="00D32972"/>
    <w:rsid w:val="00D410B1"/>
    <w:rsid w:val="00D41E73"/>
    <w:rsid w:val="00D64FAD"/>
    <w:rsid w:val="00DB2E68"/>
    <w:rsid w:val="00DC0283"/>
    <w:rsid w:val="00DC5E35"/>
    <w:rsid w:val="00DD5EC1"/>
    <w:rsid w:val="00DF1E2A"/>
    <w:rsid w:val="00DF7B22"/>
    <w:rsid w:val="00E0423B"/>
    <w:rsid w:val="00E302C6"/>
    <w:rsid w:val="00E53717"/>
    <w:rsid w:val="00E80AD8"/>
    <w:rsid w:val="00E861EF"/>
    <w:rsid w:val="00ED0FA3"/>
    <w:rsid w:val="00ED5BED"/>
    <w:rsid w:val="00EE043D"/>
    <w:rsid w:val="00EF63D6"/>
    <w:rsid w:val="00F20EC6"/>
    <w:rsid w:val="00F215CC"/>
    <w:rsid w:val="00F21D50"/>
    <w:rsid w:val="00F328D1"/>
    <w:rsid w:val="00F334EB"/>
    <w:rsid w:val="00F4205C"/>
    <w:rsid w:val="00F562CD"/>
    <w:rsid w:val="00F625E6"/>
    <w:rsid w:val="00F64639"/>
    <w:rsid w:val="00F706BF"/>
    <w:rsid w:val="00F728A7"/>
    <w:rsid w:val="00F90139"/>
    <w:rsid w:val="00FA0EA9"/>
    <w:rsid w:val="00FA22A0"/>
    <w:rsid w:val="00FA629F"/>
    <w:rsid w:val="00FB02F1"/>
    <w:rsid w:val="00FC0090"/>
    <w:rsid w:val="00FD1250"/>
    <w:rsid w:val="00FE324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03EA5"/>
    <w:rPr>
      <w:rFonts w:ascii="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B4577"/>
    <w:pPr>
      <w:ind w:left="720"/>
      <w:contextualSpacing/>
    </w:pPr>
  </w:style>
  <w:style w:type="paragraph" w:styleId="BalloonText">
    <w:name w:val="Balloon Text"/>
    <w:basedOn w:val="Normal"/>
    <w:link w:val="BalloonTextChar"/>
    <w:uiPriority w:val="99"/>
    <w:semiHidden/>
    <w:unhideWhenUsed/>
    <w:rsid w:val="00BC4B96"/>
    <w:rPr>
      <w:rFonts w:ascii="Tahoma" w:hAnsi="Tahoma" w:cs="Tahoma"/>
      <w:sz w:val="16"/>
      <w:szCs w:val="16"/>
    </w:rPr>
  </w:style>
  <w:style w:type="character" w:customStyle="1" w:styleId="BalloonTextChar">
    <w:name w:val="Balloon Text Char"/>
    <w:basedOn w:val="DefaultParagraphFont"/>
    <w:link w:val="BalloonText"/>
    <w:uiPriority w:val="99"/>
    <w:semiHidden/>
    <w:rsid w:val="00BC4B96"/>
    <w:rPr>
      <w:rFonts w:ascii="Tahoma" w:hAnsi="Tahoma" w:cs="Tahoma"/>
      <w:sz w:val="16"/>
      <w:szCs w:val="16"/>
    </w:rPr>
  </w:style>
  <w:style w:type="paragraph" w:styleId="FootnoteText">
    <w:name w:val="footnote text"/>
    <w:basedOn w:val="Normal"/>
    <w:link w:val="FootnoteTextChar"/>
    <w:uiPriority w:val="99"/>
    <w:semiHidden/>
    <w:unhideWhenUsed/>
    <w:rsid w:val="00312F29"/>
    <w:rPr>
      <w:sz w:val="20"/>
      <w:szCs w:val="20"/>
    </w:rPr>
  </w:style>
  <w:style w:type="character" w:customStyle="1" w:styleId="FootnoteTextChar">
    <w:name w:val="Footnote Text Char"/>
    <w:basedOn w:val="DefaultParagraphFont"/>
    <w:link w:val="FootnoteText"/>
    <w:uiPriority w:val="99"/>
    <w:semiHidden/>
    <w:rsid w:val="00312F29"/>
    <w:rPr>
      <w:rFonts w:ascii="Times New Roman" w:hAnsi="Times New Roman" w:cs="Times New Roman"/>
      <w:sz w:val="20"/>
      <w:szCs w:val="20"/>
    </w:rPr>
  </w:style>
  <w:style w:type="character" w:styleId="FootnoteReference">
    <w:name w:val="footnote reference"/>
    <w:basedOn w:val="DefaultParagraphFont"/>
    <w:uiPriority w:val="99"/>
    <w:semiHidden/>
    <w:unhideWhenUsed/>
    <w:rsid w:val="00312F29"/>
    <w:rPr>
      <w:vertAlign w:val="superscript"/>
    </w:rPr>
  </w:style>
  <w:style w:type="character" w:styleId="Hyperlink">
    <w:name w:val="Hyperlink"/>
    <w:basedOn w:val="DefaultParagraphFont"/>
    <w:uiPriority w:val="99"/>
    <w:semiHidden/>
    <w:unhideWhenUsed/>
    <w:rsid w:val="003050D8"/>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03EA5"/>
    <w:rPr>
      <w:rFonts w:ascii="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B4577"/>
    <w:pPr>
      <w:ind w:left="720"/>
      <w:contextualSpacing/>
    </w:pPr>
  </w:style>
  <w:style w:type="paragraph" w:styleId="BalloonText">
    <w:name w:val="Balloon Text"/>
    <w:basedOn w:val="Normal"/>
    <w:link w:val="BalloonTextChar"/>
    <w:uiPriority w:val="99"/>
    <w:semiHidden/>
    <w:unhideWhenUsed/>
    <w:rsid w:val="00BC4B96"/>
    <w:rPr>
      <w:rFonts w:ascii="Tahoma" w:hAnsi="Tahoma" w:cs="Tahoma"/>
      <w:sz w:val="16"/>
      <w:szCs w:val="16"/>
    </w:rPr>
  </w:style>
  <w:style w:type="character" w:customStyle="1" w:styleId="BalloonTextChar">
    <w:name w:val="Balloon Text Char"/>
    <w:basedOn w:val="DefaultParagraphFont"/>
    <w:link w:val="BalloonText"/>
    <w:uiPriority w:val="99"/>
    <w:semiHidden/>
    <w:rsid w:val="00BC4B96"/>
    <w:rPr>
      <w:rFonts w:ascii="Tahoma" w:hAnsi="Tahoma" w:cs="Tahoma"/>
      <w:sz w:val="16"/>
      <w:szCs w:val="16"/>
    </w:rPr>
  </w:style>
  <w:style w:type="paragraph" w:styleId="FootnoteText">
    <w:name w:val="footnote text"/>
    <w:basedOn w:val="Normal"/>
    <w:link w:val="FootnoteTextChar"/>
    <w:uiPriority w:val="99"/>
    <w:semiHidden/>
    <w:unhideWhenUsed/>
    <w:rsid w:val="00312F29"/>
    <w:rPr>
      <w:sz w:val="20"/>
      <w:szCs w:val="20"/>
    </w:rPr>
  </w:style>
  <w:style w:type="character" w:customStyle="1" w:styleId="FootnoteTextChar">
    <w:name w:val="Footnote Text Char"/>
    <w:basedOn w:val="DefaultParagraphFont"/>
    <w:link w:val="FootnoteText"/>
    <w:uiPriority w:val="99"/>
    <w:semiHidden/>
    <w:rsid w:val="00312F29"/>
    <w:rPr>
      <w:rFonts w:ascii="Times New Roman" w:hAnsi="Times New Roman" w:cs="Times New Roman"/>
      <w:sz w:val="20"/>
      <w:szCs w:val="20"/>
    </w:rPr>
  </w:style>
  <w:style w:type="character" w:styleId="FootnoteReference">
    <w:name w:val="footnote reference"/>
    <w:basedOn w:val="DefaultParagraphFont"/>
    <w:uiPriority w:val="99"/>
    <w:semiHidden/>
    <w:unhideWhenUsed/>
    <w:rsid w:val="00312F29"/>
    <w:rPr>
      <w:vertAlign w:val="superscript"/>
    </w:rPr>
  </w:style>
  <w:style w:type="character" w:styleId="Hyperlink">
    <w:name w:val="Hyperlink"/>
    <w:basedOn w:val="DefaultParagraphFont"/>
    <w:uiPriority w:val="99"/>
    <w:semiHidden/>
    <w:unhideWhenUsed/>
    <w:rsid w:val="003050D8"/>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3595438">
      <w:bodyDiv w:val="1"/>
      <w:marLeft w:val="0"/>
      <w:marRight w:val="0"/>
      <w:marTop w:val="0"/>
      <w:marBottom w:val="0"/>
      <w:divBdr>
        <w:top w:val="none" w:sz="0" w:space="0" w:color="auto"/>
        <w:left w:val="none" w:sz="0" w:space="0" w:color="auto"/>
        <w:bottom w:val="none" w:sz="0" w:space="0" w:color="auto"/>
        <w:right w:val="none" w:sz="0" w:space="0" w:color="auto"/>
      </w:divBdr>
    </w:div>
    <w:div w:id="224491217">
      <w:bodyDiv w:val="1"/>
      <w:marLeft w:val="0"/>
      <w:marRight w:val="0"/>
      <w:marTop w:val="0"/>
      <w:marBottom w:val="0"/>
      <w:divBdr>
        <w:top w:val="none" w:sz="0" w:space="0" w:color="auto"/>
        <w:left w:val="none" w:sz="0" w:space="0" w:color="auto"/>
        <w:bottom w:val="none" w:sz="0" w:space="0" w:color="auto"/>
        <w:right w:val="none" w:sz="0" w:space="0" w:color="auto"/>
      </w:divBdr>
    </w:div>
    <w:div w:id="263534114">
      <w:bodyDiv w:val="1"/>
      <w:marLeft w:val="0"/>
      <w:marRight w:val="0"/>
      <w:marTop w:val="0"/>
      <w:marBottom w:val="0"/>
      <w:divBdr>
        <w:top w:val="none" w:sz="0" w:space="0" w:color="auto"/>
        <w:left w:val="none" w:sz="0" w:space="0" w:color="auto"/>
        <w:bottom w:val="none" w:sz="0" w:space="0" w:color="auto"/>
        <w:right w:val="none" w:sz="0" w:space="0" w:color="auto"/>
      </w:divBdr>
    </w:div>
    <w:div w:id="462696102">
      <w:bodyDiv w:val="1"/>
      <w:marLeft w:val="0"/>
      <w:marRight w:val="0"/>
      <w:marTop w:val="0"/>
      <w:marBottom w:val="0"/>
      <w:divBdr>
        <w:top w:val="none" w:sz="0" w:space="0" w:color="auto"/>
        <w:left w:val="none" w:sz="0" w:space="0" w:color="auto"/>
        <w:bottom w:val="none" w:sz="0" w:space="0" w:color="auto"/>
        <w:right w:val="none" w:sz="0" w:space="0" w:color="auto"/>
      </w:divBdr>
    </w:div>
    <w:div w:id="567959245">
      <w:bodyDiv w:val="1"/>
      <w:marLeft w:val="0"/>
      <w:marRight w:val="0"/>
      <w:marTop w:val="0"/>
      <w:marBottom w:val="0"/>
      <w:divBdr>
        <w:top w:val="none" w:sz="0" w:space="0" w:color="auto"/>
        <w:left w:val="none" w:sz="0" w:space="0" w:color="auto"/>
        <w:bottom w:val="none" w:sz="0" w:space="0" w:color="auto"/>
        <w:right w:val="none" w:sz="0" w:space="0" w:color="auto"/>
      </w:divBdr>
    </w:div>
    <w:div w:id="595946570">
      <w:bodyDiv w:val="1"/>
      <w:marLeft w:val="0"/>
      <w:marRight w:val="0"/>
      <w:marTop w:val="0"/>
      <w:marBottom w:val="0"/>
      <w:divBdr>
        <w:top w:val="none" w:sz="0" w:space="0" w:color="auto"/>
        <w:left w:val="none" w:sz="0" w:space="0" w:color="auto"/>
        <w:bottom w:val="none" w:sz="0" w:space="0" w:color="auto"/>
        <w:right w:val="none" w:sz="0" w:space="0" w:color="auto"/>
      </w:divBdr>
    </w:div>
    <w:div w:id="767237865">
      <w:bodyDiv w:val="1"/>
      <w:marLeft w:val="0"/>
      <w:marRight w:val="0"/>
      <w:marTop w:val="0"/>
      <w:marBottom w:val="0"/>
      <w:divBdr>
        <w:top w:val="none" w:sz="0" w:space="0" w:color="auto"/>
        <w:left w:val="none" w:sz="0" w:space="0" w:color="auto"/>
        <w:bottom w:val="none" w:sz="0" w:space="0" w:color="auto"/>
        <w:right w:val="none" w:sz="0" w:space="0" w:color="auto"/>
      </w:divBdr>
    </w:div>
    <w:div w:id="971443634">
      <w:bodyDiv w:val="1"/>
      <w:marLeft w:val="0"/>
      <w:marRight w:val="0"/>
      <w:marTop w:val="0"/>
      <w:marBottom w:val="0"/>
      <w:divBdr>
        <w:top w:val="none" w:sz="0" w:space="0" w:color="auto"/>
        <w:left w:val="none" w:sz="0" w:space="0" w:color="auto"/>
        <w:bottom w:val="none" w:sz="0" w:space="0" w:color="auto"/>
        <w:right w:val="none" w:sz="0" w:space="0" w:color="auto"/>
      </w:divBdr>
    </w:div>
    <w:div w:id="983391258">
      <w:bodyDiv w:val="1"/>
      <w:marLeft w:val="0"/>
      <w:marRight w:val="0"/>
      <w:marTop w:val="0"/>
      <w:marBottom w:val="0"/>
      <w:divBdr>
        <w:top w:val="none" w:sz="0" w:space="0" w:color="auto"/>
        <w:left w:val="none" w:sz="0" w:space="0" w:color="auto"/>
        <w:bottom w:val="none" w:sz="0" w:space="0" w:color="auto"/>
        <w:right w:val="none" w:sz="0" w:space="0" w:color="auto"/>
      </w:divBdr>
    </w:div>
    <w:div w:id="1737050303">
      <w:bodyDiv w:val="1"/>
      <w:marLeft w:val="0"/>
      <w:marRight w:val="0"/>
      <w:marTop w:val="0"/>
      <w:marBottom w:val="0"/>
      <w:divBdr>
        <w:top w:val="none" w:sz="0" w:space="0" w:color="auto"/>
        <w:left w:val="none" w:sz="0" w:space="0" w:color="auto"/>
        <w:bottom w:val="none" w:sz="0" w:space="0" w:color="auto"/>
        <w:right w:val="none" w:sz="0" w:space="0" w:color="auto"/>
      </w:divBdr>
    </w:div>
    <w:div w:id="1822841392">
      <w:bodyDiv w:val="1"/>
      <w:marLeft w:val="0"/>
      <w:marRight w:val="0"/>
      <w:marTop w:val="0"/>
      <w:marBottom w:val="0"/>
      <w:divBdr>
        <w:top w:val="none" w:sz="0" w:space="0" w:color="auto"/>
        <w:left w:val="none" w:sz="0" w:space="0" w:color="auto"/>
        <w:bottom w:val="none" w:sz="0" w:space="0" w:color="auto"/>
        <w:right w:val="none" w:sz="0" w:space="0" w:color="auto"/>
      </w:divBdr>
    </w:div>
    <w:div w:id="1828935829">
      <w:bodyDiv w:val="1"/>
      <w:marLeft w:val="0"/>
      <w:marRight w:val="0"/>
      <w:marTop w:val="0"/>
      <w:marBottom w:val="0"/>
      <w:divBdr>
        <w:top w:val="none" w:sz="0" w:space="0" w:color="auto"/>
        <w:left w:val="none" w:sz="0" w:space="0" w:color="auto"/>
        <w:bottom w:val="none" w:sz="0" w:space="0" w:color="auto"/>
        <w:right w:val="none" w:sz="0" w:space="0" w:color="auto"/>
      </w:divBdr>
    </w:div>
    <w:div w:id="1866020611">
      <w:bodyDiv w:val="1"/>
      <w:marLeft w:val="0"/>
      <w:marRight w:val="0"/>
      <w:marTop w:val="0"/>
      <w:marBottom w:val="0"/>
      <w:divBdr>
        <w:top w:val="none" w:sz="0" w:space="0" w:color="auto"/>
        <w:left w:val="none" w:sz="0" w:space="0" w:color="auto"/>
        <w:bottom w:val="none" w:sz="0" w:space="0" w:color="auto"/>
        <w:right w:val="none" w:sz="0" w:space="0" w:color="auto"/>
      </w:divBdr>
    </w:div>
    <w:div w:id="1904830564">
      <w:bodyDiv w:val="1"/>
      <w:marLeft w:val="0"/>
      <w:marRight w:val="0"/>
      <w:marTop w:val="0"/>
      <w:marBottom w:val="0"/>
      <w:divBdr>
        <w:top w:val="none" w:sz="0" w:space="0" w:color="auto"/>
        <w:left w:val="none" w:sz="0" w:space="0" w:color="auto"/>
        <w:bottom w:val="none" w:sz="0" w:space="0" w:color="auto"/>
        <w:right w:val="none" w:sz="0" w:space="0" w:color="auto"/>
      </w:divBdr>
    </w:div>
    <w:div w:id="1943800441">
      <w:bodyDiv w:val="1"/>
      <w:marLeft w:val="0"/>
      <w:marRight w:val="0"/>
      <w:marTop w:val="0"/>
      <w:marBottom w:val="0"/>
      <w:divBdr>
        <w:top w:val="none" w:sz="0" w:space="0" w:color="auto"/>
        <w:left w:val="none" w:sz="0" w:space="0" w:color="auto"/>
        <w:bottom w:val="none" w:sz="0" w:space="0" w:color="auto"/>
        <w:right w:val="none" w:sz="0" w:space="0" w:color="auto"/>
      </w:divBdr>
    </w:div>
    <w:div w:id="2072920649">
      <w:bodyDiv w:val="1"/>
      <w:marLeft w:val="0"/>
      <w:marRight w:val="0"/>
      <w:marTop w:val="0"/>
      <w:marBottom w:val="0"/>
      <w:divBdr>
        <w:top w:val="none" w:sz="0" w:space="0" w:color="auto"/>
        <w:left w:val="none" w:sz="0" w:space="0" w:color="auto"/>
        <w:bottom w:val="none" w:sz="0" w:space="0" w:color="auto"/>
        <w:right w:val="none" w:sz="0" w:space="0" w:color="auto"/>
      </w:divBdr>
    </w:div>
    <w:div w:id="20845254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emf"/><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image" Target="media/image6.emf"/><Relationship Id="rId10" Type="http://schemas.openxmlformats.org/officeDocument/2006/relationships/image" Target="cid:90134483-AB7D-4B75-9EEF-FFF960040820@natmedia.com" TargetMode="External"/><Relationship Id="rId19" Type="http://schemas.openxmlformats.org/officeDocument/2006/relationships/image" Target="media/image10.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png"/></Relationships>
</file>

<file path=word/_rels/footnotes.xml.rels><?xml version="1.0" encoding="UTF-8" standalone="yes"?>
<Relationships xmlns="http://schemas.openxmlformats.org/package/2006/relationships"><Relationship Id="rId2" Type="http://schemas.openxmlformats.org/officeDocument/2006/relationships/hyperlink" Target="http://mediascholars.org/case-competition/2012-case-files/" TargetMode="External"/><Relationship Id="rId1" Type="http://schemas.openxmlformats.org/officeDocument/2006/relationships/hyperlink" Target="http://mediascholars.org/case-competitio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48736D-F70F-471C-A601-3131A13186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11</Pages>
  <Words>2354</Words>
  <Characters>13418</Characters>
  <Application>Microsoft Office Word</Application>
  <DocSecurity>0</DocSecurity>
  <Lines>111</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15741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Ben Angle</dc:creator>
  <cp:lastModifiedBy>Ben Angle</cp:lastModifiedBy>
  <cp:revision>3</cp:revision>
  <cp:lastPrinted>2013-02-21T20:12:00Z</cp:lastPrinted>
  <dcterms:created xsi:type="dcterms:W3CDTF">2013-02-21T21:25:00Z</dcterms:created>
  <dcterms:modified xsi:type="dcterms:W3CDTF">2013-02-21T21:27:00Z</dcterms:modified>
</cp:coreProperties>
</file>